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65" w:rsidRDefault="00213365" w:rsidP="005A70B9">
      <w:pPr>
        <w:shd w:val="clear" w:color="auto" w:fill="FFFFFF"/>
        <w:spacing w:line="288" w:lineRule="auto"/>
        <w:ind w:firstLine="709"/>
        <w:jc w:val="center"/>
        <w:rPr>
          <w:rFonts w:ascii="Times New Roman" w:hAnsi="Times New Roman" w:cs="Times New Roman"/>
          <w:b/>
          <w:noProof/>
          <w:color w:val="4472C4" w:themeColor="accent5"/>
          <w:sz w:val="24"/>
          <w:szCs w:val="24"/>
          <w:u w:val="single"/>
          <w:lang w:val="uz-Cyrl-UZ"/>
        </w:rPr>
      </w:pPr>
      <w:r w:rsidRPr="003C4E7D">
        <w:rPr>
          <w:rFonts w:ascii="Times New Roman" w:hAnsi="Times New Roman" w:cs="Times New Roman"/>
          <w:b/>
          <w:noProof/>
          <w:color w:val="4472C4" w:themeColor="accent5"/>
          <w:sz w:val="24"/>
          <w:szCs w:val="24"/>
          <w:u w:val="single"/>
          <w:lang w:val="uz-Cyrl-UZ"/>
        </w:rPr>
        <w:t>Божхона тўғрисидага қонун ҳужжатларни бузганлик учун</w:t>
      </w:r>
      <w:r>
        <w:rPr>
          <w:rFonts w:ascii="Times New Roman" w:hAnsi="Times New Roman" w:cs="Times New Roman"/>
          <w:b/>
          <w:noProof/>
          <w:color w:val="4472C4" w:themeColor="accent5"/>
          <w:sz w:val="24"/>
          <w:szCs w:val="24"/>
          <w:u w:val="single"/>
          <w:lang w:val="uz-Cyrl-UZ"/>
        </w:rPr>
        <w:t xml:space="preserve"> маъмурий</w:t>
      </w:r>
      <w:r w:rsidRPr="003C4E7D">
        <w:rPr>
          <w:rFonts w:ascii="Times New Roman" w:hAnsi="Times New Roman" w:cs="Times New Roman"/>
          <w:b/>
          <w:noProof/>
          <w:color w:val="4472C4" w:themeColor="accent5"/>
          <w:sz w:val="24"/>
          <w:szCs w:val="24"/>
          <w:u w:val="single"/>
          <w:lang w:val="uz-Cyrl-UZ"/>
        </w:rPr>
        <w:t xml:space="preserve"> жавобгарлик</w:t>
      </w:r>
    </w:p>
    <w:p w:rsidR="00213365" w:rsidRDefault="00213365" w:rsidP="005A70B9">
      <w:pPr>
        <w:shd w:val="clear" w:color="auto" w:fill="FFFFFF"/>
        <w:spacing w:line="288" w:lineRule="auto"/>
        <w:ind w:firstLine="709"/>
        <w:jc w:val="center"/>
        <w:rPr>
          <w:rFonts w:ascii="Times New Roman" w:hAnsi="Times New Roman" w:cs="Times New Roman"/>
          <w:b/>
          <w:noProof/>
          <w:color w:val="4472C4" w:themeColor="accent5"/>
          <w:sz w:val="24"/>
          <w:szCs w:val="24"/>
          <w:u w:val="single"/>
          <w:lang w:val="uz-Cyrl-UZ"/>
        </w:rPr>
      </w:pPr>
      <w:r>
        <w:rPr>
          <w:rFonts w:ascii="Times New Roman" w:hAnsi="Times New Roman" w:cs="Times New Roman"/>
          <w:b/>
          <w:noProof/>
          <w:color w:val="4472C4" w:themeColor="accent5"/>
          <w:sz w:val="24"/>
          <w:szCs w:val="24"/>
          <w:u w:val="single"/>
          <w:lang w:val="uz-Cyrl-UZ"/>
        </w:rPr>
        <w:t>Административная о</w:t>
      </w:r>
      <w:r w:rsidRPr="0064018F">
        <w:rPr>
          <w:rFonts w:ascii="Times New Roman" w:hAnsi="Times New Roman" w:cs="Times New Roman"/>
          <w:b/>
          <w:noProof/>
          <w:color w:val="4472C4" w:themeColor="accent5"/>
          <w:sz w:val="24"/>
          <w:szCs w:val="24"/>
          <w:u w:val="single"/>
          <w:lang w:val="uz-Cyrl-UZ"/>
        </w:rPr>
        <w:t>тветственность за нарушение таможенного законодательства</w:t>
      </w:r>
    </w:p>
    <w:p w:rsidR="00213365" w:rsidRPr="003C4E7D" w:rsidRDefault="00213365" w:rsidP="005A70B9">
      <w:pPr>
        <w:shd w:val="clear" w:color="auto" w:fill="FFFFFF"/>
        <w:spacing w:line="288" w:lineRule="auto"/>
        <w:ind w:firstLine="709"/>
        <w:jc w:val="center"/>
        <w:rPr>
          <w:rFonts w:ascii="Times New Roman" w:hAnsi="Times New Roman" w:cs="Times New Roman"/>
          <w:b/>
          <w:noProof/>
          <w:color w:val="4472C4" w:themeColor="accent5"/>
          <w:sz w:val="24"/>
          <w:szCs w:val="24"/>
          <w:u w:val="single"/>
          <w:lang w:val="uz-Cyrl-UZ"/>
        </w:rPr>
      </w:pPr>
      <w:r w:rsidRPr="009F1A75">
        <w:rPr>
          <w:rFonts w:ascii="Times New Roman" w:hAnsi="Times New Roman" w:cs="Times New Roman"/>
          <w:b/>
          <w:noProof/>
          <w:color w:val="4472C4" w:themeColor="accent5"/>
          <w:sz w:val="24"/>
          <w:szCs w:val="24"/>
          <w:u w:val="single"/>
          <w:lang w:val="uz-Cyrl-UZ"/>
        </w:rPr>
        <w:t>Administrative</w:t>
      </w:r>
      <w:r>
        <w:rPr>
          <w:rFonts w:ascii="Times New Roman" w:hAnsi="Times New Roman" w:cs="Times New Roman"/>
          <w:b/>
          <w:noProof/>
          <w:color w:val="4472C4" w:themeColor="accent5"/>
          <w:sz w:val="24"/>
          <w:szCs w:val="24"/>
          <w:u w:val="single"/>
          <w:lang w:val="uz-Cyrl-UZ"/>
        </w:rPr>
        <w:t xml:space="preserve"> </w:t>
      </w:r>
      <w:r>
        <w:rPr>
          <w:rFonts w:ascii="Times New Roman" w:hAnsi="Times New Roman" w:cs="Times New Roman"/>
          <w:b/>
          <w:noProof/>
          <w:color w:val="4472C4" w:themeColor="accent5"/>
          <w:sz w:val="24"/>
          <w:szCs w:val="24"/>
          <w:u w:val="single"/>
          <w:lang w:val="en-US"/>
        </w:rPr>
        <w:t>l</w:t>
      </w:r>
      <w:r w:rsidRPr="0064018F">
        <w:rPr>
          <w:rFonts w:ascii="Times New Roman" w:hAnsi="Times New Roman" w:cs="Times New Roman"/>
          <w:b/>
          <w:noProof/>
          <w:color w:val="4472C4" w:themeColor="accent5"/>
          <w:sz w:val="24"/>
          <w:szCs w:val="24"/>
          <w:u w:val="single"/>
          <w:lang w:val="uz-Cyrl-UZ"/>
        </w:rPr>
        <w:t>iability for violation of customs legislation</w:t>
      </w:r>
    </w:p>
    <w:p w:rsidR="00213365" w:rsidRDefault="00213365" w:rsidP="005A70B9">
      <w:pPr>
        <w:spacing w:line="288" w:lineRule="auto"/>
        <w:ind w:firstLine="709"/>
        <w:jc w:val="both"/>
        <w:rPr>
          <w:rFonts w:ascii="Times New Roman" w:hAnsi="Times New Roman" w:cs="Times New Roman"/>
          <w:noProof/>
          <w:sz w:val="24"/>
          <w:szCs w:val="24"/>
          <w:lang w:val="uz-Cyrl-UZ"/>
        </w:rPr>
      </w:pPr>
    </w:p>
    <w:p w:rsidR="0060538B" w:rsidRDefault="008F4829" w:rsidP="005A70B9">
      <w:pPr>
        <w:spacing w:line="288" w:lineRule="auto"/>
        <w:ind w:firstLine="709"/>
        <w:jc w:val="both"/>
        <w:rPr>
          <w:rFonts w:ascii="Times New Roman" w:hAnsi="Times New Roman" w:cs="Times New Roman"/>
          <w:noProof/>
          <w:sz w:val="24"/>
          <w:szCs w:val="24"/>
          <w:lang w:val="uz-Cyrl-UZ"/>
        </w:rPr>
      </w:pPr>
      <w:r w:rsidRPr="008F4829">
        <w:rPr>
          <w:rFonts w:ascii="Times New Roman" w:hAnsi="Times New Roman" w:cs="Times New Roman"/>
          <w:noProof/>
          <w:sz w:val="24"/>
          <w:szCs w:val="24"/>
          <w:lang w:val="uz-Cyrl-UZ"/>
        </w:rPr>
        <w:t>Божхона ҳақидаги қонун ҳужжатларини бузган</w:t>
      </w:r>
      <w:r w:rsidR="0060538B">
        <w:rPr>
          <w:rFonts w:ascii="Times New Roman" w:hAnsi="Times New Roman" w:cs="Times New Roman"/>
          <w:noProof/>
          <w:sz w:val="24"/>
          <w:szCs w:val="24"/>
          <w:lang w:val="uz-Cyrl-UZ"/>
        </w:rPr>
        <w:t>лик учун Ўзбекистон Республикаси Маъмурий жавоабгарлик тўғрисидаги кодекс</w:t>
      </w:r>
      <w:r w:rsidR="00F36A5D">
        <w:rPr>
          <w:rFonts w:ascii="Times New Roman" w:hAnsi="Times New Roman" w:cs="Times New Roman"/>
          <w:noProof/>
          <w:sz w:val="24"/>
          <w:szCs w:val="24"/>
          <w:lang w:val="uz-Cyrl-UZ"/>
        </w:rPr>
        <w:t>га муво</w:t>
      </w:r>
      <w:r w:rsidR="0060538B">
        <w:rPr>
          <w:rFonts w:ascii="Times New Roman" w:hAnsi="Times New Roman" w:cs="Times New Roman"/>
          <w:noProof/>
          <w:sz w:val="24"/>
          <w:szCs w:val="24"/>
          <w:lang w:val="uz-Cyrl-UZ"/>
        </w:rPr>
        <w:t>фиқ жавобгарлик келиб чиқади.</w:t>
      </w:r>
    </w:p>
    <w:p w:rsidR="0060538B" w:rsidRDefault="008F4829" w:rsidP="005A70B9">
      <w:pPr>
        <w:shd w:val="clear" w:color="auto" w:fill="FFFFFF"/>
        <w:spacing w:line="288" w:lineRule="auto"/>
        <w:ind w:firstLine="709"/>
        <w:jc w:val="both"/>
        <w:rPr>
          <w:rFonts w:ascii="Times New Roman" w:hAnsi="Times New Roman" w:cs="Times New Roman"/>
          <w:sz w:val="24"/>
          <w:szCs w:val="24"/>
          <w:lang w:val="uz-Cyrl-UZ"/>
        </w:rPr>
      </w:pPr>
      <w:r w:rsidRPr="008F4829">
        <w:rPr>
          <w:rFonts w:ascii="Times New Roman" w:hAnsi="Times New Roman" w:cs="Times New Roman"/>
          <w:sz w:val="24"/>
          <w:szCs w:val="24"/>
          <w:lang w:val="uz-Cyrl-UZ"/>
        </w:rPr>
        <w:t>Ўзбекистон Республикаси Маъмурий жавобгарлик тўғрисидаги кодекс</w:t>
      </w:r>
      <w:r w:rsidR="00F36A5D">
        <w:rPr>
          <w:rFonts w:ascii="Times New Roman" w:hAnsi="Times New Roman" w:cs="Times New Roman"/>
          <w:sz w:val="24"/>
          <w:szCs w:val="24"/>
          <w:lang w:val="uz-Cyrl-UZ"/>
        </w:rPr>
        <w:t xml:space="preserve">нинг қуйидаги </w:t>
      </w:r>
      <w:r w:rsidR="0060538B">
        <w:rPr>
          <w:rFonts w:ascii="Times New Roman" w:hAnsi="Times New Roman" w:cs="Times New Roman"/>
          <w:sz w:val="24"/>
          <w:szCs w:val="24"/>
          <w:lang w:val="uz-Cyrl-UZ"/>
        </w:rPr>
        <w:t>моддалар</w:t>
      </w:r>
      <w:r w:rsidR="00F36A5D">
        <w:rPr>
          <w:rFonts w:ascii="Times New Roman" w:hAnsi="Times New Roman" w:cs="Times New Roman"/>
          <w:sz w:val="24"/>
          <w:szCs w:val="24"/>
          <w:lang w:val="uz-Cyrl-UZ"/>
        </w:rPr>
        <w:t xml:space="preserve">да бевосита </w:t>
      </w:r>
      <w:r w:rsidR="00F36A5D">
        <w:rPr>
          <w:rFonts w:ascii="Times New Roman" w:hAnsi="Times New Roman" w:cs="Times New Roman"/>
          <w:noProof/>
          <w:sz w:val="24"/>
          <w:szCs w:val="24"/>
          <w:lang w:val="uz-Cyrl-UZ"/>
        </w:rPr>
        <w:t>б</w:t>
      </w:r>
      <w:r w:rsidR="00F36A5D" w:rsidRPr="008F4829">
        <w:rPr>
          <w:rFonts w:ascii="Times New Roman" w:hAnsi="Times New Roman" w:cs="Times New Roman"/>
          <w:noProof/>
          <w:sz w:val="24"/>
          <w:szCs w:val="24"/>
          <w:lang w:val="uz-Cyrl-UZ"/>
        </w:rPr>
        <w:t>ожхона ҳақидаги қонун ҳужжатларини бузган</w:t>
      </w:r>
      <w:r w:rsidR="00F36A5D">
        <w:rPr>
          <w:rFonts w:ascii="Times New Roman" w:hAnsi="Times New Roman" w:cs="Times New Roman"/>
          <w:noProof/>
          <w:sz w:val="24"/>
          <w:szCs w:val="24"/>
          <w:lang w:val="uz-Cyrl-UZ"/>
        </w:rPr>
        <w:t>лик учун</w:t>
      </w:r>
      <w:r w:rsidR="00F36A5D">
        <w:rPr>
          <w:rFonts w:ascii="Times New Roman" w:hAnsi="Times New Roman" w:cs="Times New Roman"/>
          <w:sz w:val="24"/>
          <w:szCs w:val="24"/>
          <w:lang w:val="uz-Cyrl-UZ"/>
        </w:rPr>
        <w:t xml:space="preserve"> жавобгарлик назарда тутилган:</w:t>
      </w:r>
    </w:p>
    <w:tbl>
      <w:tblPr>
        <w:tblStyle w:val="a3"/>
        <w:tblW w:w="9351" w:type="dxa"/>
        <w:tblLook w:val="04A0" w:firstRow="1" w:lastRow="0" w:firstColumn="1" w:lastColumn="0" w:noHBand="0" w:noVBand="1"/>
      </w:tblPr>
      <w:tblGrid>
        <w:gridCol w:w="516"/>
        <w:gridCol w:w="2245"/>
        <w:gridCol w:w="6590"/>
      </w:tblGrid>
      <w:tr w:rsidR="0060538B" w:rsidTr="0060538B">
        <w:tc>
          <w:tcPr>
            <w:tcW w:w="421" w:type="dxa"/>
          </w:tcPr>
          <w:p w:rsidR="0060538B" w:rsidRDefault="0060538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1.</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227-модда.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Божхона назо</w:t>
            </w:r>
            <w:r>
              <w:rPr>
                <w:rFonts w:ascii="Times New Roman" w:hAnsi="Times New Roman" w:cs="Times New Roman"/>
                <w:bCs/>
                <w:i/>
                <w:sz w:val="24"/>
                <w:szCs w:val="24"/>
                <w:lang w:val="uz-Cyrl-UZ"/>
              </w:rPr>
              <w:t>рати зонаси режимининг бузилиши.</w:t>
            </w:r>
          </w:p>
        </w:tc>
      </w:tr>
      <w:tr w:rsidR="0060538B" w:rsidTr="0060538B">
        <w:tc>
          <w:tcPr>
            <w:tcW w:w="421" w:type="dxa"/>
          </w:tcPr>
          <w:p w:rsidR="0060538B" w:rsidRDefault="0060538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1</w:t>
            </w:r>
            <w:r w:rsidRPr="008F4829">
              <w:rPr>
                <w:rFonts w:ascii="Times New Roman" w:hAnsi="Times New Roman" w:cs="Times New Roman"/>
                <w:bCs/>
                <w:i/>
                <w:sz w:val="24"/>
                <w:szCs w:val="24"/>
                <w:lang w:val="uz-Cyrl-UZ"/>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Божхона чегарасини кесиб ўтганлик тўғрисида ёки товарлар ва транспорт воситаларини Ўзбекистон Республикаси божхона ҳудудидан ташқарига олиб чиқиш мақсади тўғрисида божхона органига хабар бериш тартибини бузиш</w:t>
            </w:r>
            <w:r>
              <w:rPr>
                <w:rFonts w:ascii="Times New Roman" w:hAnsi="Times New Roman" w:cs="Times New Roman"/>
                <w:bCs/>
                <w:i/>
                <w:sz w:val="24"/>
                <w:szCs w:val="24"/>
                <w:lang w:val="uz-Cyrl-UZ"/>
              </w:rPr>
              <w:t>.</w:t>
            </w:r>
          </w:p>
        </w:tc>
      </w:tr>
      <w:tr w:rsidR="0060538B" w:rsidTr="0060538B">
        <w:tc>
          <w:tcPr>
            <w:tcW w:w="421" w:type="dxa"/>
          </w:tcPr>
          <w:p w:rsidR="0060538B" w:rsidRDefault="0060538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3.</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2</w:t>
            </w:r>
            <w:r w:rsidRPr="008F4829">
              <w:rPr>
                <w:rFonts w:ascii="Times New Roman" w:hAnsi="Times New Roman" w:cs="Times New Roman"/>
                <w:bCs/>
                <w:i/>
                <w:sz w:val="24"/>
                <w:szCs w:val="24"/>
                <w:lang w:val="uz-Cyrl-UZ"/>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Фалокат юз берган ёки енгиб бўлмас куч та</w:t>
            </w:r>
            <w:r>
              <w:rPr>
                <w:rFonts w:ascii="Times New Roman" w:hAnsi="Times New Roman" w:cs="Times New Roman"/>
                <w:bCs/>
                <w:i/>
                <w:sz w:val="24"/>
                <w:szCs w:val="24"/>
                <w:lang w:val="uz-Cyrl-UZ"/>
              </w:rPr>
              <w:t>ъсир этган ҳолда чора кўрмаслик.</w:t>
            </w:r>
          </w:p>
        </w:tc>
      </w:tr>
      <w:tr w:rsidR="0060538B" w:rsidTr="0060538B">
        <w:tc>
          <w:tcPr>
            <w:tcW w:w="421" w:type="dxa"/>
          </w:tcPr>
          <w:p w:rsidR="0060538B" w:rsidRDefault="0060538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3</w:t>
            </w:r>
            <w:r w:rsidRPr="008F4829">
              <w:rPr>
                <w:rFonts w:ascii="Times New Roman" w:hAnsi="Times New Roman" w:cs="Times New Roman"/>
                <w:bCs/>
                <w:i/>
                <w:sz w:val="24"/>
                <w:szCs w:val="24"/>
                <w:lang w:val="uz-Cyrl-UZ"/>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Товарлар ва транспорт воситаларини етказиб берилган жойда кўрсатмаслик ҳамда ула</w:t>
            </w:r>
            <w:r>
              <w:rPr>
                <w:rFonts w:ascii="Times New Roman" w:hAnsi="Times New Roman" w:cs="Times New Roman"/>
                <w:bCs/>
                <w:i/>
                <w:sz w:val="24"/>
                <w:szCs w:val="24"/>
                <w:lang w:val="uz-Cyrl-UZ"/>
              </w:rPr>
              <w:t>рнинг ҳужжатларини топширмаслик.</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5.</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4</w:t>
            </w:r>
            <w:r w:rsidRPr="008F4829">
              <w:rPr>
                <w:rFonts w:ascii="Times New Roman" w:hAnsi="Times New Roman" w:cs="Times New Roman"/>
                <w:bCs/>
                <w:i/>
                <w:sz w:val="24"/>
                <w:szCs w:val="24"/>
                <w:lang w:val="uz-Cyrl-UZ"/>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Товарлар, транспорт воситалари ва уларнинг ҳужжатларини божхона органининг рухсатисиз бериш, уларн</w:t>
            </w:r>
            <w:r>
              <w:rPr>
                <w:rFonts w:ascii="Times New Roman" w:hAnsi="Times New Roman" w:cs="Times New Roman"/>
                <w:bCs/>
                <w:i/>
                <w:sz w:val="24"/>
                <w:szCs w:val="24"/>
                <w:lang w:val="uz-Cyrl-UZ"/>
              </w:rPr>
              <w:t>и йўқотиш ёки етказиб бермаслик.</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6.</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rPr>
              <w:t>227</w:t>
            </w:r>
            <w:r w:rsidRPr="008F4829">
              <w:rPr>
                <w:rFonts w:ascii="Times New Roman" w:hAnsi="Times New Roman" w:cs="Times New Roman"/>
                <w:bCs/>
                <w:i/>
                <w:sz w:val="24"/>
                <w:szCs w:val="24"/>
                <w:vertAlign w:val="superscript"/>
              </w:rPr>
              <w:t>5</w:t>
            </w:r>
            <w:r w:rsidRPr="008F4829">
              <w:rPr>
                <w:rFonts w:ascii="Times New Roman" w:hAnsi="Times New Roman" w:cs="Times New Roman"/>
                <w:bCs/>
                <w:i/>
                <w:sz w:val="24"/>
                <w:szCs w:val="24"/>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rPr>
              <w:t>Транспорт воситасини тўхтатмаслик ёки божхона органининг рухсатисиз жўнатиб юбориш</w:t>
            </w:r>
            <w:r>
              <w:rPr>
                <w:rFonts w:ascii="Times New Roman" w:hAnsi="Times New Roman" w:cs="Times New Roman"/>
                <w:bCs/>
                <w:i/>
                <w:sz w:val="24"/>
                <w:szCs w:val="24"/>
                <w:lang w:val="uz-Cyrl-UZ"/>
              </w:rPr>
              <w:t>.</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7.</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rPr>
              <w:t>227</w:t>
            </w:r>
            <w:r w:rsidRPr="008F4829">
              <w:rPr>
                <w:rFonts w:ascii="Times New Roman" w:hAnsi="Times New Roman" w:cs="Times New Roman"/>
                <w:bCs/>
                <w:i/>
                <w:sz w:val="24"/>
                <w:szCs w:val="24"/>
                <w:vertAlign w:val="superscript"/>
              </w:rPr>
              <w:t>6</w:t>
            </w:r>
            <w:r w:rsidRPr="008F4829">
              <w:rPr>
                <w:rFonts w:ascii="Times New Roman" w:hAnsi="Times New Roman" w:cs="Times New Roman"/>
                <w:bCs/>
                <w:i/>
                <w:sz w:val="24"/>
                <w:szCs w:val="24"/>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rPr>
              <w:t>Божхона назорати остида турган кема ва бошқа сузувчи воситалар ёнига келиб тўхташ</w:t>
            </w:r>
            <w:r>
              <w:rPr>
                <w:rFonts w:ascii="Times New Roman" w:hAnsi="Times New Roman" w:cs="Times New Roman"/>
                <w:bCs/>
                <w:i/>
                <w:sz w:val="24"/>
                <w:szCs w:val="24"/>
                <w:lang w:val="uz-Cyrl-UZ"/>
              </w:rPr>
              <w:t>.</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8.</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2</w:t>
            </w:r>
            <w:r w:rsidRPr="008F4829">
              <w:rPr>
                <w:rFonts w:ascii="Times New Roman" w:hAnsi="Times New Roman" w:cs="Times New Roman"/>
                <w:bCs/>
                <w:i/>
                <w:sz w:val="24"/>
                <w:szCs w:val="24"/>
              </w:rPr>
              <w:t>27</w:t>
            </w:r>
            <w:r w:rsidRPr="008F4829">
              <w:rPr>
                <w:rFonts w:ascii="Times New Roman" w:hAnsi="Times New Roman" w:cs="Times New Roman"/>
                <w:bCs/>
                <w:i/>
                <w:sz w:val="24"/>
                <w:szCs w:val="24"/>
                <w:vertAlign w:val="superscript"/>
              </w:rPr>
              <w:t>7</w:t>
            </w:r>
            <w:r w:rsidRPr="008F4829">
              <w:rPr>
                <w:rFonts w:ascii="Times New Roman" w:hAnsi="Times New Roman" w:cs="Times New Roman"/>
                <w:bCs/>
                <w:i/>
                <w:sz w:val="24"/>
                <w:szCs w:val="24"/>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rPr>
              <w:t>Божхона расмийлаштирувини амалга ошириш тартибини бузиш</w:t>
            </w:r>
            <w:r>
              <w:rPr>
                <w:rFonts w:ascii="Times New Roman" w:hAnsi="Times New Roman" w:cs="Times New Roman"/>
                <w:bCs/>
                <w:i/>
                <w:sz w:val="24"/>
                <w:szCs w:val="24"/>
                <w:lang w:val="uz-Cyrl-UZ"/>
              </w:rPr>
              <w:t>.</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9.</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8</w:t>
            </w:r>
            <w:r w:rsidRPr="008F4829">
              <w:rPr>
                <w:rFonts w:ascii="Times New Roman" w:hAnsi="Times New Roman" w:cs="Times New Roman"/>
                <w:bCs/>
                <w:i/>
                <w:sz w:val="24"/>
                <w:szCs w:val="24"/>
                <w:lang w:val="uz-Cyrl-UZ"/>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Божхона расмийлаштируви тугалланмаган товарлар ва транспорт воситалари билан ғайриқонуний операциялар, шунингдек божхона органининг рухсатисиз юк операцияла</w:t>
            </w:r>
            <w:r>
              <w:rPr>
                <w:rFonts w:ascii="Times New Roman" w:hAnsi="Times New Roman" w:cs="Times New Roman"/>
                <w:bCs/>
                <w:i/>
                <w:sz w:val="24"/>
                <w:szCs w:val="24"/>
                <w:lang w:val="uz-Cyrl-UZ"/>
              </w:rPr>
              <w:t>ри ва бошқа операциялар ўтказиш.</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10.</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9</w:t>
            </w:r>
            <w:r w:rsidRPr="008F4829">
              <w:rPr>
                <w:rFonts w:ascii="Times New Roman" w:hAnsi="Times New Roman" w:cs="Times New Roman"/>
                <w:bCs/>
                <w:i/>
                <w:sz w:val="24"/>
                <w:szCs w:val="24"/>
                <w:lang w:val="uz-Cyrl-UZ"/>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Қиёслаш воситаларини ўзгартириш, йўқ қилиш, шикастлаш ёки йўқотиш</w:t>
            </w:r>
            <w:r>
              <w:rPr>
                <w:rFonts w:ascii="Times New Roman" w:hAnsi="Times New Roman" w:cs="Times New Roman"/>
                <w:bCs/>
                <w:i/>
                <w:sz w:val="24"/>
                <w:szCs w:val="24"/>
                <w:lang w:val="uz-Cyrl-UZ"/>
              </w:rPr>
              <w:t>.</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11.</w:t>
            </w:r>
          </w:p>
        </w:tc>
        <w:tc>
          <w:tcPr>
            <w:tcW w:w="2268" w:type="dxa"/>
          </w:tcPr>
          <w:p w:rsidR="0060538B" w:rsidRP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rPr>
              <w:t>227</w:t>
            </w:r>
            <w:r w:rsidRPr="008F4829">
              <w:rPr>
                <w:rFonts w:ascii="Times New Roman" w:hAnsi="Times New Roman" w:cs="Times New Roman"/>
                <w:bCs/>
                <w:i/>
                <w:sz w:val="24"/>
                <w:szCs w:val="24"/>
                <w:vertAlign w:val="superscript"/>
              </w:rPr>
              <w:t>10</w:t>
            </w:r>
            <w:r w:rsidRPr="008F4829">
              <w:rPr>
                <w:rFonts w:ascii="Times New Roman" w:hAnsi="Times New Roman" w:cs="Times New Roman"/>
                <w:bCs/>
                <w:i/>
                <w:sz w:val="24"/>
                <w:szCs w:val="24"/>
              </w:rPr>
              <w:t>-модда</w:t>
            </w:r>
            <w:r>
              <w:rPr>
                <w:rFonts w:ascii="Times New Roman" w:hAnsi="Times New Roman" w:cs="Times New Roman"/>
                <w:bCs/>
                <w:i/>
                <w:sz w:val="24"/>
                <w:szCs w:val="24"/>
                <w:lang w:val="uz-Cyrl-UZ"/>
              </w:rPr>
              <w:t>.</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rPr>
              <w:t>Товарлар ва транспорт воситаларини декларациялаш тартибини бузиш</w:t>
            </w:r>
            <w:r>
              <w:rPr>
                <w:rFonts w:ascii="Times New Roman" w:hAnsi="Times New Roman" w:cs="Times New Roman"/>
                <w:bCs/>
                <w:i/>
                <w:sz w:val="24"/>
                <w:szCs w:val="24"/>
                <w:lang w:val="uz-Cyrl-UZ"/>
              </w:rPr>
              <w:t>.</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12.</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11</w:t>
            </w:r>
            <w:r w:rsidRPr="008F4829">
              <w:rPr>
                <w:rFonts w:ascii="Times New Roman" w:hAnsi="Times New Roman" w:cs="Times New Roman"/>
                <w:bCs/>
                <w:i/>
                <w:sz w:val="24"/>
                <w:szCs w:val="24"/>
                <w:lang w:val="uz-Cyrl-UZ"/>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Божхона органи мансабдор шахсининг божхона назоратини ўтказиш учун ҳудуд ва бинога киришига тўсқинлик қилиш</w:t>
            </w:r>
            <w:r>
              <w:rPr>
                <w:rFonts w:ascii="Times New Roman" w:hAnsi="Times New Roman" w:cs="Times New Roman"/>
                <w:bCs/>
                <w:i/>
                <w:sz w:val="24"/>
                <w:szCs w:val="24"/>
                <w:lang w:val="uz-Cyrl-UZ"/>
              </w:rPr>
              <w:t>.</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13.</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12</w:t>
            </w:r>
            <w:r w:rsidRPr="008F4829">
              <w:rPr>
                <w:rFonts w:ascii="Times New Roman" w:hAnsi="Times New Roman" w:cs="Times New Roman"/>
                <w:bCs/>
                <w:i/>
                <w:sz w:val="24"/>
                <w:szCs w:val="24"/>
                <w:lang w:val="uz-Cyrl-UZ"/>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 xml:space="preserve">Божхона органига ҳисоботларни тақдим этмаслик ва ҳисоб-китоб </w:t>
            </w:r>
            <w:r>
              <w:rPr>
                <w:rFonts w:ascii="Times New Roman" w:hAnsi="Times New Roman" w:cs="Times New Roman"/>
                <w:bCs/>
                <w:i/>
                <w:sz w:val="24"/>
                <w:szCs w:val="24"/>
                <w:lang w:val="uz-Cyrl-UZ"/>
              </w:rPr>
              <w:t>юритиш тартибига риоя қилмаслик.</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14.</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13</w:t>
            </w:r>
            <w:r w:rsidRPr="008F4829">
              <w:rPr>
                <w:rFonts w:ascii="Times New Roman" w:hAnsi="Times New Roman" w:cs="Times New Roman"/>
                <w:bCs/>
                <w:i/>
                <w:sz w:val="24"/>
                <w:szCs w:val="24"/>
                <w:lang w:val="uz-Cyrl-UZ"/>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lang w:val="uz-Cyrl-UZ"/>
              </w:rPr>
              <w:t>Товарларни сақлаш учун қўйиш, уларни сақлаш ва улар билан опер</w:t>
            </w:r>
            <w:r>
              <w:rPr>
                <w:rFonts w:ascii="Times New Roman" w:hAnsi="Times New Roman" w:cs="Times New Roman"/>
                <w:bCs/>
                <w:i/>
                <w:sz w:val="24"/>
                <w:szCs w:val="24"/>
                <w:lang w:val="uz-Cyrl-UZ"/>
              </w:rPr>
              <w:t>ациялар ўтказиш тартибини бузиш.</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15.</w:t>
            </w:r>
          </w:p>
        </w:tc>
        <w:tc>
          <w:tcPr>
            <w:tcW w:w="2268"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rPr>
              <w:t>227</w:t>
            </w:r>
            <w:r w:rsidRPr="008F4829">
              <w:rPr>
                <w:rFonts w:ascii="Times New Roman" w:hAnsi="Times New Roman" w:cs="Times New Roman"/>
                <w:bCs/>
                <w:i/>
                <w:sz w:val="24"/>
                <w:szCs w:val="24"/>
                <w:vertAlign w:val="superscript"/>
              </w:rPr>
              <w:t>14</w:t>
            </w:r>
            <w:r w:rsidRPr="008F4829">
              <w:rPr>
                <w:rFonts w:ascii="Times New Roman" w:hAnsi="Times New Roman" w:cs="Times New Roman"/>
                <w:bCs/>
                <w:i/>
                <w:sz w:val="24"/>
                <w:szCs w:val="24"/>
              </w:rPr>
              <w:t>-модда.</w:t>
            </w:r>
          </w:p>
        </w:tc>
        <w:tc>
          <w:tcPr>
            <w:tcW w:w="6662" w:type="dxa"/>
          </w:tcPr>
          <w:p w:rsidR="0060538B" w:rsidRDefault="0060538B" w:rsidP="005A70B9">
            <w:pPr>
              <w:spacing w:line="288" w:lineRule="auto"/>
              <w:jc w:val="both"/>
              <w:rPr>
                <w:rFonts w:ascii="Times New Roman" w:hAnsi="Times New Roman" w:cs="Times New Roman"/>
                <w:sz w:val="24"/>
                <w:szCs w:val="24"/>
                <w:lang w:val="uz-Cyrl-UZ"/>
              </w:rPr>
            </w:pPr>
            <w:r w:rsidRPr="008F4829">
              <w:rPr>
                <w:rFonts w:ascii="Times New Roman" w:hAnsi="Times New Roman" w:cs="Times New Roman"/>
                <w:bCs/>
                <w:i/>
                <w:sz w:val="24"/>
                <w:szCs w:val="24"/>
              </w:rPr>
              <w:t>Товарларни қайта ишлаш тартибини бузиш</w:t>
            </w:r>
            <w:r>
              <w:rPr>
                <w:rFonts w:ascii="Times New Roman" w:hAnsi="Times New Roman" w:cs="Times New Roman"/>
                <w:bCs/>
                <w:i/>
                <w:sz w:val="24"/>
                <w:szCs w:val="24"/>
                <w:lang w:val="uz-Cyrl-UZ"/>
              </w:rPr>
              <w:t>.</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16.</w:t>
            </w:r>
          </w:p>
        </w:tc>
        <w:tc>
          <w:tcPr>
            <w:tcW w:w="2268" w:type="dxa"/>
          </w:tcPr>
          <w:p w:rsidR="0060538B" w:rsidRPr="008F4829" w:rsidRDefault="0060538B"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15</w:t>
            </w:r>
            <w:r w:rsidRPr="008F4829">
              <w:rPr>
                <w:rFonts w:ascii="Times New Roman" w:hAnsi="Times New Roman" w:cs="Times New Roman"/>
                <w:bCs/>
                <w:i/>
                <w:sz w:val="24"/>
                <w:szCs w:val="24"/>
                <w:lang w:val="uz-Cyrl-UZ"/>
              </w:rPr>
              <w:t>-модда.</w:t>
            </w:r>
          </w:p>
        </w:tc>
        <w:tc>
          <w:tcPr>
            <w:tcW w:w="6662" w:type="dxa"/>
          </w:tcPr>
          <w:p w:rsidR="0060538B" w:rsidRPr="008F4829" w:rsidRDefault="0060538B"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Эркин божхона зоналари ва эркин омборларда ишлаб чиқариш, тижорат ҳамда бошқа фаолиятн</w:t>
            </w:r>
            <w:r>
              <w:rPr>
                <w:rFonts w:ascii="Times New Roman" w:hAnsi="Times New Roman" w:cs="Times New Roman"/>
                <w:bCs/>
                <w:i/>
                <w:sz w:val="24"/>
                <w:szCs w:val="24"/>
                <w:lang w:val="uz-Cyrl-UZ"/>
              </w:rPr>
              <w:t>и амалга ошириш тартибини бузиш.</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17.</w:t>
            </w:r>
          </w:p>
        </w:tc>
        <w:tc>
          <w:tcPr>
            <w:tcW w:w="2268" w:type="dxa"/>
          </w:tcPr>
          <w:p w:rsidR="0060538B" w:rsidRPr="008F4829" w:rsidRDefault="0060538B" w:rsidP="005A70B9">
            <w:pPr>
              <w:spacing w:line="288" w:lineRule="auto"/>
              <w:jc w:val="both"/>
              <w:rPr>
                <w:rFonts w:ascii="Times New Roman" w:hAnsi="Times New Roman" w:cs="Times New Roman"/>
                <w:bCs/>
                <w:i/>
                <w:sz w:val="24"/>
                <w:szCs w:val="24"/>
                <w:lang w:val="uz-Cyrl-UZ"/>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16</w:t>
            </w:r>
            <w:r w:rsidRPr="008F4829">
              <w:rPr>
                <w:rFonts w:ascii="Times New Roman" w:hAnsi="Times New Roman" w:cs="Times New Roman"/>
                <w:bCs/>
                <w:i/>
                <w:sz w:val="24"/>
                <w:szCs w:val="24"/>
                <w:lang w:val="uz-Cyrl-UZ"/>
              </w:rPr>
              <w:t>-модда.</w:t>
            </w:r>
          </w:p>
        </w:tc>
        <w:tc>
          <w:tcPr>
            <w:tcW w:w="6662" w:type="dxa"/>
          </w:tcPr>
          <w:p w:rsidR="0060538B" w:rsidRPr="008F4829" w:rsidRDefault="0060538B" w:rsidP="005A70B9">
            <w:pPr>
              <w:spacing w:line="288" w:lineRule="auto"/>
              <w:jc w:val="both"/>
              <w:rPr>
                <w:rFonts w:ascii="Times New Roman" w:hAnsi="Times New Roman" w:cs="Times New Roman"/>
                <w:bCs/>
                <w:i/>
                <w:sz w:val="24"/>
                <w:szCs w:val="24"/>
                <w:lang w:val="uz-Cyrl-UZ"/>
              </w:rPr>
            </w:pPr>
            <w:r w:rsidRPr="008F4829">
              <w:rPr>
                <w:rFonts w:ascii="Times New Roman" w:hAnsi="Times New Roman" w:cs="Times New Roman"/>
                <w:bCs/>
                <w:i/>
                <w:sz w:val="24"/>
                <w:szCs w:val="24"/>
                <w:lang w:val="uz-Cyrl-UZ"/>
              </w:rPr>
              <w:t>Товарлар ва транспорт воситаларини Ўзбекистон Республикасининг божхона ҳудудидан ташқарига олиб чиқмаслик ёки уларни ушбу ҳудудга</w:t>
            </w:r>
            <w:r>
              <w:rPr>
                <w:rFonts w:ascii="Times New Roman" w:hAnsi="Times New Roman" w:cs="Times New Roman"/>
                <w:bCs/>
                <w:i/>
                <w:sz w:val="24"/>
                <w:szCs w:val="24"/>
                <w:lang w:val="uz-Cyrl-UZ"/>
              </w:rPr>
              <w:t xml:space="preserve"> қайтариб олиб кирмаслик.</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18.</w:t>
            </w:r>
          </w:p>
        </w:tc>
        <w:tc>
          <w:tcPr>
            <w:tcW w:w="2268" w:type="dxa"/>
          </w:tcPr>
          <w:p w:rsidR="0060538B" w:rsidRPr="008F4829" w:rsidRDefault="0060538B" w:rsidP="005A70B9">
            <w:pPr>
              <w:spacing w:line="288" w:lineRule="auto"/>
              <w:jc w:val="both"/>
              <w:rPr>
                <w:rFonts w:ascii="Times New Roman" w:hAnsi="Times New Roman" w:cs="Times New Roman"/>
                <w:bCs/>
                <w:i/>
                <w:sz w:val="24"/>
                <w:szCs w:val="24"/>
                <w:lang w:val="uz-Cyrl-UZ"/>
              </w:rPr>
            </w:pPr>
            <w:r w:rsidRPr="008F4829">
              <w:rPr>
                <w:rFonts w:ascii="Times New Roman" w:hAnsi="Times New Roman" w:cs="Times New Roman"/>
                <w:bCs/>
                <w:i/>
                <w:sz w:val="24"/>
                <w:szCs w:val="24"/>
              </w:rPr>
              <w:t>227</w:t>
            </w:r>
            <w:r w:rsidRPr="008F4829">
              <w:rPr>
                <w:rFonts w:ascii="Times New Roman" w:hAnsi="Times New Roman" w:cs="Times New Roman"/>
                <w:bCs/>
                <w:i/>
                <w:sz w:val="24"/>
                <w:szCs w:val="24"/>
                <w:vertAlign w:val="superscript"/>
              </w:rPr>
              <w:t>17</w:t>
            </w:r>
            <w:r w:rsidRPr="008F4829">
              <w:rPr>
                <w:rFonts w:ascii="Times New Roman" w:hAnsi="Times New Roman" w:cs="Times New Roman"/>
                <w:bCs/>
                <w:i/>
                <w:sz w:val="24"/>
                <w:szCs w:val="24"/>
              </w:rPr>
              <w:t>-модда.</w:t>
            </w:r>
          </w:p>
        </w:tc>
        <w:tc>
          <w:tcPr>
            <w:tcW w:w="6662" w:type="dxa"/>
          </w:tcPr>
          <w:p w:rsidR="0060538B" w:rsidRPr="008F4829" w:rsidRDefault="0060538B" w:rsidP="005A70B9">
            <w:pPr>
              <w:spacing w:line="288" w:lineRule="auto"/>
              <w:jc w:val="both"/>
              <w:rPr>
                <w:rFonts w:ascii="Times New Roman" w:hAnsi="Times New Roman" w:cs="Times New Roman"/>
                <w:bCs/>
                <w:i/>
                <w:sz w:val="24"/>
                <w:szCs w:val="24"/>
                <w:lang w:val="uz-Cyrl-UZ"/>
              </w:rPr>
            </w:pPr>
            <w:r w:rsidRPr="008F4829">
              <w:rPr>
                <w:rFonts w:ascii="Times New Roman" w:hAnsi="Times New Roman" w:cs="Times New Roman"/>
                <w:bCs/>
                <w:i/>
                <w:sz w:val="24"/>
                <w:szCs w:val="24"/>
              </w:rPr>
              <w:t>Товарларни йўқ қилиш тартибини бузиш</w:t>
            </w:r>
            <w:r>
              <w:rPr>
                <w:rFonts w:ascii="Times New Roman" w:hAnsi="Times New Roman" w:cs="Times New Roman"/>
                <w:bCs/>
                <w:i/>
                <w:sz w:val="24"/>
                <w:szCs w:val="24"/>
                <w:lang w:val="uz-Cyrl-UZ"/>
              </w:rPr>
              <w:t>.</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19.</w:t>
            </w:r>
          </w:p>
        </w:tc>
        <w:tc>
          <w:tcPr>
            <w:tcW w:w="2268" w:type="dxa"/>
          </w:tcPr>
          <w:p w:rsidR="0060538B" w:rsidRPr="008F4829" w:rsidRDefault="0060538B"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rPr>
              <w:t>227</w:t>
            </w:r>
            <w:r w:rsidRPr="008F4829">
              <w:rPr>
                <w:rFonts w:ascii="Times New Roman" w:hAnsi="Times New Roman" w:cs="Times New Roman"/>
                <w:bCs/>
                <w:i/>
                <w:sz w:val="24"/>
                <w:szCs w:val="24"/>
                <w:vertAlign w:val="superscript"/>
              </w:rPr>
              <w:t>18</w:t>
            </w:r>
            <w:r w:rsidRPr="008F4829">
              <w:rPr>
                <w:rFonts w:ascii="Times New Roman" w:hAnsi="Times New Roman" w:cs="Times New Roman"/>
                <w:bCs/>
                <w:i/>
                <w:sz w:val="24"/>
                <w:szCs w:val="24"/>
              </w:rPr>
              <w:t>-модда.</w:t>
            </w:r>
          </w:p>
        </w:tc>
        <w:tc>
          <w:tcPr>
            <w:tcW w:w="6662" w:type="dxa"/>
          </w:tcPr>
          <w:p w:rsidR="0060538B" w:rsidRPr="008F4829" w:rsidRDefault="0060538B"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rPr>
              <w:t>Муайян божхона режимига жойлаштирилган товарлар ва транспорт воситалари билан ғайриқонуний операцияларни амалга оширганлик</w:t>
            </w:r>
            <w:r w:rsidR="00F36A5D">
              <w:rPr>
                <w:rFonts w:ascii="Times New Roman" w:hAnsi="Times New Roman" w:cs="Times New Roman"/>
                <w:bCs/>
                <w:i/>
                <w:sz w:val="24"/>
                <w:szCs w:val="24"/>
                <w:lang w:val="uz-Cyrl-UZ"/>
              </w:rPr>
              <w:t>.</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20.</w:t>
            </w:r>
          </w:p>
        </w:tc>
        <w:tc>
          <w:tcPr>
            <w:tcW w:w="2268" w:type="dxa"/>
          </w:tcPr>
          <w:p w:rsidR="0060538B" w:rsidRPr="008F4829" w:rsidRDefault="0060538B"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19</w:t>
            </w:r>
            <w:r w:rsidRPr="008F4829">
              <w:rPr>
                <w:rFonts w:ascii="Times New Roman" w:hAnsi="Times New Roman" w:cs="Times New Roman"/>
                <w:bCs/>
                <w:i/>
                <w:sz w:val="24"/>
                <w:szCs w:val="24"/>
                <w:lang w:val="uz-Cyrl-UZ"/>
              </w:rPr>
              <w:t>-модда.</w:t>
            </w:r>
          </w:p>
        </w:tc>
        <w:tc>
          <w:tcPr>
            <w:tcW w:w="6662" w:type="dxa"/>
          </w:tcPr>
          <w:p w:rsidR="0060538B" w:rsidRPr="008F4829" w:rsidRDefault="0060538B"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Ўзбекистон Республикасининг божхона чегараси орқали товарларни олиб ўтишда иқтисодий сиёсат чоралари ва бошқа чекловларни қў</w:t>
            </w:r>
            <w:r w:rsidR="00F36A5D">
              <w:rPr>
                <w:rFonts w:ascii="Times New Roman" w:hAnsi="Times New Roman" w:cs="Times New Roman"/>
                <w:bCs/>
                <w:i/>
                <w:sz w:val="24"/>
                <w:szCs w:val="24"/>
                <w:lang w:val="uz-Cyrl-UZ"/>
              </w:rPr>
              <w:t>лланиш тартибига риоя қилмаслик.</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21.</w:t>
            </w:r>
          </w:p>
        </w:tc>
        <w:tc>
          <w:tcPr>
            <w:tcW w:w="2268" w:type="dxa"/>
          </w:tcPr>
          <w:p w:rsidR="0060538B" w:rsidRPr="008F4829" w:rsidRDefault="0060538B"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20</w:t>
            </w:r>
            <w:r w:rsidRPr="008F4829">
              <w:rPr>
                <w:rFonts w:ascii="Times New Roman" w:hAnsi="Times New Roman" w:cs="Times New Roman"/>
                <w:bCs/>
                <w:i/>
                <w:sz w:val="24"/>
                <w:szCs w:val="24"/>
                <w:lang w:val="uz-Cyrl-UZ"/>
              </w:rPr>
              <w:t>-модда.</w:t>
            </w:r>
          </w:p>
        </w:tc>
        <w:tc>
          <w:tcPr>
            <w:tcW w:w="6662" w:type="dxa"/>
          </w:tcPr>
          <w:p w:rsidR="0060538B" w:rsidRPr="008F4829" w:rsidRDefault="0060538B"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Тижорат мақсадлари учун мўлжалланмаган товарлар ниқоби остида Ўзбекистон Республикасининг божхона чегар</w:t>
            </w:r>
            <w:r w:rsidR="00F36A5D">
              <w:rPr>
                <w:rFonts w:ascii="Times New Roman" w:hAnsi="Times New Roman" w:cs="Times New Roman"/>
                <w:bCs/>
                <w:i/>
                <w:sz w:val="24"/>
                <w:szCs w:val="24"/>
                <w:lang w:val="uz-Cyrl-UZ"/>
              </w:rPr>
              <w:t>аси орқали товарларни олиб ўтиш.</w:t>
            </w:r>
          </w:p>
        </w:tc>
      </w:tr>
      <w:tr w:rsidR="0060538B" w:rsidTr="0060538B">
        <w:tc>
          <w:tcPr>
            <w:tcW w:w="421" w:type="dxa"/>
          </w:tcPr>
          <w:p w:rsidR="0060538B"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22.</w:t>
            </w:r>
          </w:p>
        </w:tc>
        <w:tc>
          <w:tcPr>
            <w:tcW w:w="2268" w:type="dxa"/>
          </w:tcPr>
          <w:p w:rsidR="0060538B"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rPr>
              <w:t>227</w:t>
            </w:r>
            <w:r w:rsidRPr="008F4829">
              <w:rPr>
                <w:rFonts w:ascii="Times New Roman" w:hAnsi="Times New Roman" w:cs="Times New Roman"/>
                <w:bCs/>
                <w:i/>
                <w:sz w:val="24"/>
                <w:szCs w:val="24"/>
                <w:vertAlign w:val="superscript"/>
              </w:rPr>
              <w:t>21</w:t>
            </w:r>
            <w:r w:rsidRPr="008F4829">
              <w:rPr>
                <w:rFonts w:ascii="Times New Roman" w:hAnsi="Times New Roman" w:cs="Times New Roman"/>
                <w:bCs/>
                <w:i/>
                <w:sz w:val="24"/>
                <w:szCs w:val="24"/>
              </w:rPr>
              <w:t>-модда.</w:t>
            </w:r>
          </w:p>
        </w:tc>
        <w:tc>
          <w:tcPr>
            <w:tcW w:w="6662" w:type="dxa"/>
          </w:tcPr>
          <w:p w:rsidR="0060538B"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rPr>
              <w:t>Товарлар ва транспорт воситаларини белгиланган тартибни бузган ҳолда Ўзбекистон Республикасининг божхона чегараси орқали олиб ўтиш</w:t>
            </w:r>
            <w:r>
              <w:rPr>
                <w:rFonts w:ascii="Times New Roman" w:hAnsi="Times New Roman" w:cs="Times New Roman"/>
                <w:bCs/>
                <w:i/>
                <w:sz w:val="24"/>
                <w:szCs w:val="24"/>
                <w:lang w:val="uz-Cyrl-UZ"/>
              </w:rPr>
              <w:t>.</w:t>
            </w:r>
          </w:p>
        </w:tc>
      </w:tr>
      <w:tr w:rsidR="00F36A5D" w:rsidTr="0060538B">
        <w:tc>
          <w:tcPr>
            <w:tcW w:w="421" w:type="dxa"/>
          </w:tcPr>
          <w:p w:rsidR="00F36A5D"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23.</w:t>
            </w:r>
          </w:p>
        </w:tc>
        <w:tc>
          <w:tcPr>
            <w:tcW w:w="2268"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rPr>
              <w:t>227</w:t>
            </w:r>
            <w:r w:rsidRPr="008F4829">
              <w:rPr>
                <w:rFonts w:ascii="Times New Roman" w:hAnsi="Times New Roman" w:cs="Times New Roman"/>
                <w:bCs/>
                <w:i/>
                <w:sz w:val="24"/>
                <w:szCs w:val="24"/>
                <w:vertAlign w:val="superscript"/>
              </w:rPr>
              <w:t>22</w:t>
            </w:r>
            <w:r w:rsidRPr="008F4829">
              <w:rPr>
                <w:rFonts w:ascii="Times New Roman" w:hAnsi="Times New Roman" w:cs="Times New Roman"/>
                <w:bCs/>
                <w:i/>
                <w:sz w:val="24"/>
                <w:szCs w:val="24"/>
              </w:rPr>
              <w:t>-модда.</w:t>
            </w:r>
          </w:p>
        </w:tc>
        <w:tc>
          <w:tcPr>
            <w:tcW w:w="6662"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rPr>
              <w:t>Товарларни декларацияламаслик ёки нотўғри декларациялаш</w:t>
            </w:r>
            <w:r>
              <w:rPr>
                <w:rFonts w:ascii="Times New Roman" w:hAnsi="Times New Roman" w:cs="Times New Roman"/>
                <w:bCs/>
                <w:i/>
                <w:sz w:val="24"/>
                <w:szCs w:val="24"/>
                <w:lang w:val="uz-Cyrl-UZ"/>
              </w:rPr>
              <w:t>.</w:t>
            </w:r>
          </w:p>
        </w:tc>
      </w:tr>
      <w:tr w:rsidR="00F36A5D" w:rsidTr="0060538B">
        <w:tc>
          <w:tcPr>
            <w:tcW w:w="421" w:type="dxa"/>
          </w:tcPr>
          <w:p w:rsidR="00F36A5D"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24.</w:t>
            </w:r>
          </w:p>
        </w:tc>
        <w:tc>
          <w:tcPr>
            <w:tcW w:w="2268"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23</w:t>
            </w:r>
            <w:r w:rsidRPr="008F4829">
              <w:rPr>
                <w:rFonts w:ascii="Times New Roman" w:hAnsi="Times New Roman" w:cs="Times New Roman"/>
                <w:bCs/>
                <w:i/>
                <w:sz w:val="24"/>
                <w:szCs w:val="24"/>
                <w:lang w:val="uz-Cyrl-UZ"/>
              </w:rPr>
              <w:t>-модда.</w:t>
            </w:r>
          </w:p>
        </w:tc>
        <w:tc>
          <w:tcPr>
            <w:tcW w:w="6662"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Ўзбекистон Республикасининг божхона ҳудудига божхона қоидаларини бузган ҳолда олиб кирилган товарлар ва транспорт воситаларини ташиш, сақлаш, сотиб олиш, улардан фойдаланиш ёки уларни тасарруф этиш</w:t>
            </w:r>
            <w:r>
              <w:rPr>
                <w:rFonts w:ascii="Times New Roman" w:hAnsi="Times New Roman" w:cs="Times New Roman"/>
                <w:bCs/>
                <w:i/>
                <w:sz w:val="24"/>
                <w:szCs w:val="24"/>
                <w:lang w:val="uz-Cyrl-UZ"/>
              </w:rPr>
              <w:t>.</w:t>
            </w:r>
          </w:p>
        </w:tc>
      </w:tr>
      <w:tr w:rsidR="00F36A5D" w:rsidTr="0060538B">
        <w:tc>
          <w:tcPr>
            <w:tcW w:w="421" w:type="dxa"/>
          </w:tcPr>
          <w:p w:rsidR="00F36A5D"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25.</w:t>
            </w:r>
          </w:p>
        </w:tc>
        <w:tc>
          <w:tcPr>
            <w:tcW w:w="2268"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24</w:t>
            </w:r>
            <w:r w:rsidRPr="008F4829">
              <w:rPr>
                <w:rFonts w:ascii="Times New Roman" w:hAnsi="Times New Roman" w:cs="Times New Roman"/>
                <w:bCs/>
                <w:i/>
                <w:sz w:val="24"/>
                <w:szCs w:val="24"/>
                <w:lang w:val="uz-Cyrl-UZ"/>
              </w:rPr>
              <w:t>-модда.</w:t>
            </w:r>
          </w:p>
        </w:tc>
        <w:tc>
          <w:tcPr>
            <w:tcW w:w="6662"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Божхона тўловлари бўйича имтиёзлар берилган, шартли равишда чиқарилган товарлар ва транспорт воситаларидан фойдаланиш ҳамда уларни тасарруф этиш тартибини бузиш</w:t>
            </w:r>
            <w:r>
              <w:rPr>
                <w:rFonts w:ascii="Times New Roman" w:hAnsi="Times New Roman" w:cs="Times New Roman"/>
                <w:bCs/>
                <w:i/>
                <w:sz w:val="24"/>
                <w:szCs w:val="24"/>
                <w:lang w:val="uz-Cyrl-UZ"/>
              </w:rPr>
              <w:t>.</w:t>
            </w:r>
          </w:p>
        </w:tc>
      </w:tr>
      <w:tr w:rsidR="00F36A5D" w:rsidTr="0060538B">
        <w:tc>
          <w:tcPr>
            <w:tcW w:w="421" w:type="dxa"/>
          </w:tcPr>
          <w:p w:rsidR="00F36A5D"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26.</w:t>
            </w:r>
          </w:p>
        </w:tc>
        <w:tc>
          <w:tcPr>
            <w:tcW w:w="2268"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227</w:t>
            </w:r>
            <w:r w:rsidRPr="008F4829">
              <w:rPr>
                <w:rFonts w:ascii="Times New Roman" w:hAnsi="Times New Roman" w:cs="Times New Roman"/>
                <w:bCs/>
                <w:i/>
                <w:sz w:val="24"/>
                <w:szCs w:val="24"/>
                <w:vertAlign w:val="superscript"/>
                <w:lang w:val="uz-Cyrl-UZ"/>
              </w:rPr>
              <w:t>25</w:t>
            </w:r>
            <w:r w:rsidRPr="008F4829">
              <w:rPr>
                <w:rFonts w:ascii="Times New Roman" w:hAnsi="Times New Roman" w:cs="Times New Roman"/>
                <w:bCs/>
                <w:i/>
                <w:sz w:val="24"/>
                <w:szCs w:val="24"/>
                <w:lang w:val="uz-Cyrl-UZ"/>
              </w:rPr>
              <w:t>-модда.</w:t>
            </w:r>
          </w:p>
        </w:tc>
        <w:tc>
          <w:tcPr>
            <w:tcW w:w="6662"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lang w:val="uz-Cyrl-UZ"/>
              </w:rPr>
              <w:t>Божхона тўловларидан ғайриқонуний озод қилишга, уларни камайтиришга, тўланган божхона тўловларини қайтариб олиш, тўловлар ва бошқа ҳақни олишга ёхуд етарли асосларсиз уларни қайтармасли</w:t>
            </w:r>
            <w:r>
              <w:rPr>
                <w:rFonts w:ascii="Times New Roman" w:hAnsi="Times New Roman" w:cs="Times New Roman"/>
                <w:bCs/>
                <w:i/>
                <w:sz w:val="24"/>
                <w:szCs w:val="24"/>
                <w:lang w:val="uz-Cyrl-UZ"/>
              </w:rPr>
              <w:t>кка қаратилган хатти-ҳаракатлар.</w:t>
            </w:r>
          </w:p>
        </w:tc>
      </w:tr>
      <w:tr w:rsidR="00F36A5D" w:rsidTr="0060538B">
        <w:tc>
          <w:tcPr>
            <w:tcW w:w="421" w:type="dxa"/>
          </w:tcPr>
          <w:p w:rsidR="00F36A5D"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27.</w:t>
            </w:r>
          </w:p>
        </w:tc>
        <w:tc>
          <w:tcPr>
            <w:tcW w:w="2268"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rPr>
              <w:t>227</w:t>
            </w:r>
            <w:r w:rsidRPr="008F4829">
              <w:rPr>
                <w:rFonts w:ascii="Times New Roman" w:hAnsi="Times New Roman" w:cs="Times New Roman"/>
                <w:bCs/>
                <w:i/>
                <w:sz w:val="24"/>
                <w:szCs w:val="24"/>
                <w:vertAlign w:val="superscript"/>
              </w:rPr>
              <w:t>26</w:t>
            </w:r>
            <w:r w:rsidRPr="008F4829">
              <w:rPr>
                <w:rFonts w:ascii="Times New Roman" w:hAnsi="Times New Roman" w:cs="Times New Roman"/>
                <w:bCs/>
                <w:i/>
                <w:sz w:val="24"/>
                <w:szCs w:val="24"/>
              </w:rPr>
              <w:t>-модда.</w:t>
            </w:r>
          </w:p>
        </w:tc>
        <w:tc>
          <w:tcPr>
            <w:tcW w:w="6662"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rPr>
              <w:t>Божхона тўловларини тўлаш муддатларини бузиш</w:t>
            </w:r>
            <w:r>
              <w:rPr>
                <w:rFonts w:ascii="Times New Roman" w:hAnsi="Times New Roman" w:cs="Times New Roman"/>
                <w:bCs/>
                <w:i/>
                <w:sz w:val="24"/>
                <w:szCs w:val="24"/>
                <w:lang w:val="uz-Cyrl-UZ"/>
              </w:rPr>
              <w:t>.</w:t>
            </w:r>
          </w:p>
        </w:tc>
      </w:tr>
      <w:tr w:rsidR="00F36A5D" w:rsidTr="0060538B">
        <w:tc>
          <w:tcPr>
            <w:tcW w:w="421" w:type="dxa"/>
          </w:tcPr>
          <w:p w:rsidR="00F36A5D"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28.</w:t>
            </w:r>
          </w:p>
        </w:tc>
        <w:tc>
          <w:tcPr>
            <w:tcW w:w="2268"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rPr>
              <w:t>227</w:t>
            </w:r>
            <w:r w:rsidRPr="008F4829">
              <w:rPr>
                <w:rFonts w:ascii="Times New Roman" w:hAnsi="Times New Roman" w:cs="Times New Roman"/>
                <w:bCs/>
                <w:i/>
                <w:sz w:val="24"/>
                <w:szCs w:val="24"/>
                <w:vertAlign w:val="superscript"/>
              </w:rPr>
              <w:t>27</w:t>
            </w:r>
            <w:r w:rsidRPr="008F4829">
              <w:rPr>
                <w:rFonts w:ascii="Times New Roman" w:hAnsi="Times New Roman" w:cs="Times New Roman"/>
                <w:bCs/>
                <w:i/>
                <w:sz w:val="24"/>
                <w:szCs w:val="24"/>
              </w:rPr>
              <w:t>-модда.</w:t>
            </w:r>
          </w:p>
        </w:tc>
        <w:tc>
          <w:tcPr>
            <w:tcW w:w="6662"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sz w:val="24"/>
                <w:szCs w:val="24"/>
              </w:rPr>
              <w:t>Божхона брокери ёки божхона ташувчиси сифатидаги фаолият шартларини бузиш</w:t>
            </w:r>
            <w:r w:rsidRPr="008F4829">
              <w:rPr>
                <w:rFonts w:ascii="Times New Roman" w:hAnsi="Times New Roman" w:cs="Times New Roman"/>
                <w:bCs/>
                <w:i/>
                <w:sz w:val="24"/>
                <w:szCs w:val="24"/>
                <w:lang w:val="uz-Cyrl-UZ"/>
              </w:rPr>
              <w:t>.</w:t>
            </w:r>
          </w:p>
        </w:tc>
      </w:tr>
    </w:tbl>
    <w:p w:rsidR="0060538B" w:rsidRDefault="0060538B" w:rsidP="005A70B9">
      <w:pPr>
        <w:shd w:val="clear" w:color="auto" w:fill="FFFFFF"/>
        <w:spacing w:line="288" w:lineRule="auto"/>
        <w:jc w:val="both"/>
        <w:rPr>
          <w:rFonts w:ascii="Times New Roman" w:hAnsi="Times New Roman" w:cs="Times New Roman"/>
          <w:sz w:val="24"/>
          <w:szCs w:val="24"/>
          <w:lang w:val="uz-Cyrl-UZ"/>
        </w:rPr>
      </w:pPr>
    </w:p>
    <w:p w:rsidR="00F36A5D" w:rsidRDefault="00F36A5D" w:rsidP="005A70B9">
      <w:pPr>
        <w:spacing w:line="288" w:lineRule="auto"/>
        <w:ind w:firstLine="709"/>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lastRenderedPageBreak/>
        <w:t>Бундан ташқари,</w:t>
      </w:r>
      <w:r w:rsidR="008F4829" w:rsidRPr="005D4C18">
        <w:rPr>
          <w:rFonts w:ascii="Times New Roman" w:hAnsi="Times New Roman" w:cs="Times New Roman"/>
          <w:bCs/>
          <w:sz w:val="24"/>
          <w:szCs w:val="24"/>
          <w:lang w:val="uz-Cyrl-UZ"/>
        </w:rPr>
        <w:t xml:space="preserve"> Ўзбекистон Республикаси Маъмурий жавобгарлик тўғрисидаги кодексида қуйидаги ҳуқуқбузарликлар ҳам мазмунан божхона қоидабузилишлар турлари сифатида тавсифланиб, жавобгарлик белгиланган.</w:t>
      </w:r>
    </w:p>
    <w:tbl>
      <w:tblPr>
        <w:tblStyle w:val="a3"/>
        <w:tblW w:w="9351" w:type="dxa"/>
        <w:tblLook w:val="04A0" w:firstRow="1" w:lastRow="0" w:firstColumn="1" w:lastColumn="0" w:noHBand="0" w:noVBand="1"/>
      </w:tblPr>
      <w:tblGrid>
        <w:gridCol w:w="516"/>
        <w:gridCol w:w="2247"/>
        <w:gridCol w:w="6588"/>
      </w:tblGrid>
      <w:tr w:rsidR="00F36A5D" w:rsidTr="00191152">
        <w:tc>
          <w:tcPr>
            <w:tcW w:w="421" w:type="dxa"/>
          </w:tcPr>
          <w:p w:rsidR="00F36A5D"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29.</w:t>
            </w:r>
          </w:p>
        </w:tc>
        <w:tc>
          <w:tcPr>
            <w:tcW w:w="2268"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noProof/>
                <w:sz w:val="24"/>
                <w:szCs w:val="24"/>
                <w:lang w:val="uz-Cyrl-UZ"/>
              </w:rPr>
              <w:t>93-модда.</w:t>
            </w:r>
          </w:p>
        </w:tc>
        <w:tc>
          <w:tcPr>
            <w:tcW w:w="6662"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noProof/>
                <w:sz w:val="24"/>
                <w:szCs w:val="24"/>
                <w:lang w:val="uz-Cyrl-UZ"/>
              </w:rPr>
              <w:t>Қизил китобга киритилган ҳайвонлар ва ўсимликлар турларини сақлашга зарар келтиради деб топилган ҳайвонлар ёки ўсимликларни қонунга хилоф равишда олиб келиш</w:t>
            </w:r>
            <w:r>
              <w:rPr>
                <w:rFonts w:ascii="Times New Roman" w:hAnsi="Times New Roman" w:cs="Times New Roman"/>
                <w:bCs/>
                <w:i/>
                <w:noProof/>
                <w:sz w:val="24"/>
                <w:szCs w:val="24"/>
                <w:lang w:val="uz-Cyrl-UZ"/>
              </w:rPr>
              <w:t>.</w:t>
            </w:r>
          </w:p>
        </w:tc>
      </w:tr>
      <w:tr w:rsidR="00F36A5D" w:rsidTr="00191152">
        <w:tc>
          <w:tcPr>
            <w:tcW w:w="421" w:type="dxa"/>
          </w:tcPr>
          <w:p w:rsidR="00F36A5D"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30.</w:t>
            </w:r>
          </w:p>
        </w:tc>
        <w:tc>
          <w:tcPr>
            <w:tcW w:w="2268"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Style w:val="clauseprfx"/>
                <w:rFonts w:ascii="Times New Roman" w:hAnsi="Times New Roman" w:cs="Times New Roman"/>
                <w:bCs/>
                <w:i/>
                <w:color w:val="000000"/>
                <w:sz w:val="24"/>
                <w:szCs w:val="24"/>
                <w:bdr w:val="none" w:sz="0" w:space="0" w:color="auto" w:frame="1"/>
                <w:lang w:val="uz-Cyrl-UZ"/>
              </w:rPr>
              <w:t>184</w:t>
            </w:r>
            <w:r w:rsidRPr="008F4829">
              <w:rPr>
                <w:rStyle w:val="clauseprfx"/>
                <w:rFonts w:ascii="Times New Roman" w:hAnsi="Times New Roman" w:cs="Times New Roman"/>
                <w:bCs/>
                <w:i/>
                <w:color w:val="000000"/>
                <w:sz w:val="24"/>
                <w:szCs w:val="24"/>
                <w:bdr w:val="none" w:sz="0" w:space="0" w:color="auto" w:frame="1"/>
                <w:vertAlign w:val="superscript"/>
                <w:lang w:val="uz-Cyrl-UZ"/>
              </w:rPr>
              <w:t>2</w:t>
            </w:r>
            <w:r w:rsidRPr="008F4829">
              <w:rPr>
                <w:rStyle w:val="clauseprfx"/>
                <w:rFonts w:ascii="Times New Roman" w:hAnsi="Times New Roman" w:cs="Times New Roman"/>
                <w:bCs/>
                <w:i/>
                <w:color w:val="000000"/>
                <w:sz w:val="24"/>
                <w:szCs w:val="24"/>
                <w:bdr w:val="none" w:sz="0" w:space="0" w:color="auto" w:frame="1"/>
                <w:lang w:val="uz-Cyrl-UZ"/>
              </w:rPr>
              <w:t>-модда.</w:t>
            </w:r>
            <w:r w:rsidRPr="008F4829">
              <w:rPr>
                <w:rStyle w:val="apple-converted-space"/>
                <w:rFonts w:ascii="Times New Roman" w:hAnsi="Times New Roman" w:cs="Times New Roman"/>
                <w:bCs/>
                <w:i/>
                <w:sz w:val="24"/>
                <w:szCs w:val="24"/>
                <w:bdr w:val="none" w:sz="0" w:space="0" w:color="auto" w:frame="1"/>
                <w:lang w:val="uz-Cyrl-UZ"/>
              </w:rPr>
              <w:t> </w:t>
            </w:r>
          </w:p>
        </w:tc>
        <w:tc>
          <w:tcPr>
            <w:tcW w:w="6662" w:type="dxa"/>
          </w:tcPr>
          <w:p w:rsidR="00F36A5D" w:rsidRPr="008F4829" w:rsidRDefault="00F36A5D" w:rsidP="005A70B9">
            <w:pPr>
              <w:spacing w:line="288" w:lineRule="auto"/>
              <w:jc w:val="both"/>
              <w:rPr>
                <w:rFonts w:ascii="Times New Roman" w:hAnsi="Times New Roman" w:cs="Times New Roman"/>
                <w:bCs/>
                <w:i/>
                <w:sz w:val="24"/>
                <w:szCs w:val="24"/>
              </w:rPr>
            </w:pPr>
            <w:bookmarkStart w:id="0" w:name="1066964"/>
            <w:r w:rsidRPr="008F4829">
              <w:rPr>
                <w:rStyle w:val="clausesuff"/>
                <w:rFonts w:ascii="Times New Roman" w:hAnsi="Times New Roman" w:cs="Times New Roman"/>
                <w:bCs/>
                <w:i/>
                <w:sz w:val="24"/>
                <w:szCs w:val="24"/>
                <w:bdr w:val="none" w:sz="0" w:space="0" w:color="auto" w:frame="1"/>
                <w:lang w:val="uz-Cyrl-UZ"/>
              </w:rPr>
              <w:t>Диний мазмундаги материалларни қонунга хилоф равишда тайёрлаш, сақлаш, олиб кириш ёки тарқатиш</w:t>
            </w:r>
            <w:bookmarkEnd w:id="0"/>
            <w:r>
              <w:rPr>
                <w:rStyle w:val="clausesuff"/>
                <w:rFonts w:ascii="Times New Roman" w:hAnsi="Times New Roman" w:cs="Times New Roman"/>
                <w:bCs/>
                <w:i/>
                <w:sz w:val="24"/>
                <w:szCs w:val="24"/>
                <w:bdr w:val="none" w:sz="0" w:space="0" w:color="auto" w:frame="1"/>
                <w:lang w:val="uz-Cyrl-UZ"/>
              </w:rPr>
              <w:t>.</w:t>
            </w:r>
          </w:p>
        </w:tc>
      </w:tr>
      <w:tr w:rsidR="00F36A5D" w:rsidTr="00191152">
        <w:tc>
          <w:tcPr>
            <w:tcW w:w="421" w:type="dxa"/>
          </w:tcPr>
          <w:p w:rsidR="00F36A5D"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31.</w:t>
            </w:r>
          </w:p>
        </w:tc>
        <w:tc>
          <w:tcPr>
            <w:tcW w:w="2268"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noProof/>
                <w:sz w:val="24"/>
                <w:szCs w:val="24"/>
              </w:rPr>
              <w:t>185</w:t>
            </w:r>
            <w:r w:rsidRPr="00D32752">
              <w:rPr>
                <w:rFonts w:ascii="Times New Roman" w:hAnsi="Times New Roman" w:cs="Times New Roman"/>
                <w:bCs/>
                <w:i/>
                <w:noProof/>
                <w:sz w:val="24"/>
                <w:szCs w:val="24"/>
                <w:vertAlign w:val="superscript"/>
              </w:rPr>
              <w:t>1</w:t>
            </w:r>
            <w:r w:rsidRPr="008F4829">
              <w:rPr>
                <w:rFonts w:ascii="Times New Roman" w:hAnsi="Times New Roman" w:cs="Times New Roman"/>
                <w:bCs/>
                <w:i/>
                <w:noProof/>
                <w:sz w:val="24"/>
                <w:szCs w:val="24"/>
              </w:rPr>
              <w:t>-модда.</w:t>
            </w:r>
          </w:p>
        </w:tc>
        <w:tc>
          <w:tcPr>
            <w:tcW w:w="6662" w:type="dxa"/>
          </w:tcPr>
          <w:p w:rsidR="00F36A5D" w:rsidRPr="008F4829" w:rsidRDefault="00F36A5D" w:rsidP="005A70B9">
            <w:pPr>
              <w:spacing w:line="288" w:lineRule="auto"/>
              <w:jc w:val="both"/>
              <w:rPr>
                <w:rFonts w:ascii="Times New Roman" w:hAnsi="Times New Roman" w:cs="Times New Roman"/>
                <w:bCs/>
                <w:i/>
                <w:sz w:val="24"/>
                <w:szCs w:val="24"/>
              </w:rPr>
            </w:pPr>
            <w:r w:rsidRPr="008F4829">
              <w:rPr>
                <w:rFonts w:ascii="Times New Roman" w:hAnsi="Times New Roman" w:cs="Times New Roman"/>
                <w:bCs/>
                <w:i/>
                <w:noProof/>
                <w:sz w:val="24"/>
                <w:szCs w:val="24"/>
              </w:rPr>
              <w:t>Пиротехника буюмларининг</w:t>
            </w:r>
            <w:r w:rsidRPr="008F4829">
              <w:rPr>
                <w:rFonts w:ascii="Times New Roman" w:hAnsi="Times New Roman" w:cs="Times New Roman"/>
                <w:bCs/>
                <w:i/>
                <w:noProof/>
                <w:sz w:val="24"/>
                <w:szCs w:val="24"/>
                <w:lang w:val="uz-Cyrl-UZ"/>
              </w:rPr>
              <w:t xml:space="preserve"> </w:t>
            </w:r>
            <w:r w:rsidRPr="008F4829">
              <w:rPr>
                <w:rFonts w:ascii="Times New Roman" w:hAnsi="Times New Roman" w:cs="Times New Roman"/>
                <w:bCs/>
                <w:i/>
                <w:noProof/>
                <w:sz w:val="24"/>
                <w:szCs w:val="24"/>
              </w:rPr>
              <w:t>қонунга хилоф муомаласи</w:t>
            </w:r>
            <w:r>
              <w:rPr>
                <w:rFonts w:ascii="Times New Roman" w:hAnsi="Times New Roman" w:cs="Times New Roman"/>
                <w:bCs/>
                <w:i/>
                <w:noProof/>
                <w:sz w:val="24"/>
                <w:szCs w:val="24"/>
                <w:lang w:val="uz-Cyrl-UZ"/>
              </w:rPr>
              <w:t>.</w:t>
            </w:r>
          </w:p>
        </w:tc>
      </w:tr>
      <w:tr w:rsidR="00F36A5D" w:rsidTr="00191152">
        <w:tc>
          <w:tcPr>
            <w:tcW w:w="421" w:type="dxa"/>
          </w:tcPr>
          <w:p w:rsidR="00F36A5D"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32.</w:t>
            </w:r>
          </w:p>
        </w:tc>
        <w:tc>
          <w:tcPr>
            <w:tcW w:w="2268" w:type="dxa"/>
          </w:tcPr>
          <w:p w:rsidR="00F36A5D" w:rsidRPr="008F4829" w:rsidRDefault="00F36A5D" w:rsidP="005A70B9">
            <w:pPr>
              <w:spacing w:line="288" w:lineRule="auto"/>
              <w:jc w:val="both"/>
              <w:rPr>
                <w:rFonts w:ascii="Times New Roman" w:hAnsi="Times New Roman" w:cs="Times New Roman"/>
                <w:bCs/>
                <w:i/>
                <w:noProof/>
                <w:sz w:val="24"/>
                <w:szCs w:val="24"/>
              </w:rPr>
            </w:pPr>
            <w:r w:rsidRPr="008F4829">
              <w:rPr>
                <w:rStyle w:val="clauseprfx"/>
                <w:rFonts w:ascii="Times New Roman" w:hAnsi="Times New Roman" w:cs="Times New Roman"/>
                <w:bCs/>
                <w:i/>
                <w:color w:val="000000"/>
                <w:sz w:val="24"/>
                <w:szCs w:val="24"/>
                <w:bdr w:val="none" w:sz="0" w:space="0" w:color="auto" w:frame="1"/>
              </w:rPr>
              <w:t>189-модда.</w:t>
            </w:r>
            <w:r w:rsidRPr="008F4829">
              <w:rPr>
                <w:rStyle w:val="apple-converted-space"/>
                <w:rFonts w:ascii="Times New Roman" w:hAnsi="Times New Roman" w:cs="Times New Roman"/>
                <w:bCs/>
                <w:i/>
                <w:sz w:val="24"/>
                <w:szCs w:val="24"/>
                <w:bdr w:val="none" w:sz="0" w:space="0" w:color="auto" w:frame="1"/>
              </w:rPr>
              <w:t> </w:t>
            </w:r>
          </w:p>
        </w:tc>
        <w:tc>
          <w:tcPr>
            <w:tcW w:w="6662" w:type="dxa"/>
          </w:tcPr>
          <w:p w:rsidR="00F36A5D" w:rsidRPr="008F4829" w:rsidRDefault="00F36A5D" w:rsidP="005A70B9">
            <w:pPr>
              <w:spacing w:line="288" w:lineRule="auto"/>
              <w:jc w:val="both"/>
              <w:rPr>
                <w:rFonts w:ascii="Times New Roman" w:hAnsi="Times New Roman" w:cs="Times New Roman"/>
                <w:bCs/>
                <w:i/>
                <w:noProof/>
                <w:sz w:val="24"/>
                <w:szCs w:val="24"/>
              </w:rPr>
            </w:pPr>
            <w:bookmarkStart w:id="1" w:name="2000601"/>
            <w:r w:rsidRPr="008F4829">
              <w:rPr>
                <w:rStyle w:val="clausesuff"/>
                <w:rFonts w:ascii="Times New Roman" w:hAnsi="Times New Roman" w:cs="Times New Roman"/>
                <w:bCs/>
                <w:i/>
                <w:sz w:val="24"/>
                <w:szCs w:val="24"/>
                <w:bdr w:val="none" w:sz="0" w:space="0" w:color="auto" w:frame="1"/>
              </w:rPr>
              <w:t>Порнографик маҳсулотни тайёрлаш, олиб кириш, тарқатиш, реклама қилиш, намойиш этиш</w:t>
            </w:r>
            <w:bookmarkEnd w:id="1"/>
            <w:r>
              <w:rPr>
                <w:rStyle w:val="clausesuff"/>
                <w:rFonts w:ascii="Times New Roman" w:hAnsi="Times New Roman" w:cs="Times New Roman"/>
                <w:bCs/>
                <w:i/>
                <w:sz w:val="24"/>
                <w:szCs w:val="24"/>
                <w:bdr w:val="none" w:sz="0" w:space="0" w:color="auto" w:frame="1"/>
                <w:lang w:val="uz-Cyrl-UZ"/>
              </w:rPr>
              <w:t>.</w:t>
            </w:r>
          </w:p>
        </w:tc>
      </w:tr>
      <w:tr w:rsidR="00F36A5D" w:rsidTr="00191152">
        <w:tc>
          <w:tcPr>
            <w:tcW w:w="421" w:type="dxa"/>
          </w:tcPr>
          <w:p w:rsidR="00F36A5D" w:rsidRDefault="009C494B" w:rsidP="005A70B9">
            <w:pPr>
              <w:spacing w:line="288"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33.</w:t>
            </w:r>
          </w:p>
        </w:tc>
        <w:tc>
          <w:tcPr>
            <w:tcW w:w="2268" w:type="dxa"/>
          </w:tcPr>
          <w:p w:rsidR="00F36A5D" w:rsidRPr="008F4829" w:rsidRDefault="00F36A5D" w:rsidP="005A70B9">
            <w:pPr>
              <w:spacing w:line="288" w:lineRule="auto"/>
              <w:jc w:val="both"/>
              <w:rPr>
                <w:rStyle w:val="clauseprfx"/>
                <w:rFonts w:ascii="Times New Roman" w:hAnsi="Times New Roman" w:cs="Times New Roman"/>
                <w:bCs/>
                <w:i/>
                <w:color w:val="000000"/>
                <w:sz w:val="24"/>
                <w:szCs w:val="24"/>
                <w:bdr w:val="none" w:sz="0" w:space="0" w:color="auto" w:frame="1"/>
              </w:rPr>
            </w:pPr>
            <w:r w:rsidRPr="008F4829">
              <w:rPr>
                <w:rStyle w:val="clauseprfx"/>
                <w:rFonts w:ascii="Times New Roman" w:hAnsi="Times New Roman" w:cs="Times New Roman"/>
                <w:bCs/>
                <w:i/>
                <w:color w:val="000000"/>
                <w:sz w:val="24"/>
                <w:szCs w:val="24"/>
                <w:bdr w:val="none" w:sz="0" w:space="0" w:color="auto" w:frame="1"/>
                <w:lang w:val="uz-Cyrl-UZ"/>
              </w:rPr>
              <w:t>189</w:t>
            </w:r>
            <w:r w:rsidRPr="008F4829">
              <w:rPr>
                <w:rStyle w:val="clauseprfx"/>
                <w:rFonts w:ascii="Times New Roman" w:hAnsi="Times New Roman" w:cs="Times New Roman"/>
                <w:bCs/>
                <w:i/>
                <w:color w:val="000000"/>
                <w:sz w:val="24"/>
                <w:szCs w:val="24"/>
                <w:bdr w:val="none" w:sz="0" w:space="0" w:color="auto" w:frame="1"/>
                <w:vertAlign w:val="superscript"/>
                <w:lang w:val="uz-Cyrl-UZ"/>
              </w:rPr>
              <w:t>1</w:t>
            </w:r>
            <w:r w:rsidRPr="008F4829">
              <w:rPr>
                <w:rStyle w:val="clauseprfx"/>
                <w:rFonts w:ascii="Times New Roman" w:hAnsi="Times New Roman" w:cs="Times New Roman"/>
                <w:bCs/>
                <w:i/>
                <w:color w:val="000000"/>
                <w:sz w:val="24"/>
                <w:szCs w:val="24"/>
                <w:bdr w:val="none" w:sz="0" w:space="0" w:color="auto" w:frame="1"/>
                <w:lang w:val="uz-Cyrl-UZ"/>
              </w:rPr>
              <w:t>-модда.</w:t>
            </w:r>
            <w:r w:rsidRPr="008F4829">
              <w:rPr>
                <w:rStyle w:val="apple-converted-space"/>
                <w:rFonts w:ascii="Times New Roman" w:hAnsi="Times New Roman" w:cs="Times New Roman"/>
                <w:bCs/>
                <w:i/>
                <w:sz w:val="24"/>
                <w:szCs w:val="24"/>
                <w:bdr w:val="none" w:sz="0" w:space="0" w:color="auto" w:frame="1"/>
                <w:lang w:val="uz-Cyrl-UZ"/>
              </w:rPr>
              <w:t> </w:t>
            </w:r>
          </w:p>
        </w:tc>
        <w:tc>
          <w:tcPr>
            <w:tcW w:w="6662" w:type="dxa"/>
          </w:tcPr>
          <w:p w:rsidR="00F36A5D" w:rsidRPr="008F4829" w:rsidRDefault="00F36A5D" w:rsidP="005A70B9">
            <w:pPr>
              <w:spacing w:line="288" w:lineRule="auto"/>
              <w:jc w:val="both"/>
              <w:rPr>
                <w:rStyle w:val="clausesuff"/>
                <w:rFonts w:ascii="Times New Roman" w:hAnsi="Times New Roman" w:cs="Times New Roman"/>
                <w:bCs/>
                <w:i/>
                <w:sz w:val="24"/>
                <w:szCs w:val="24"/>
                <w:bdr w:val="none" w:sz="0" w:space="0" w:color="auto" w:frame="1"/>
              </w:rPr>
            </w:pPr>
            <w:bookmarkStart w:id="2" w:name="2000610"/>
            <w:r w:rsidRPr="008F4829">
              <w:rPr>
                <w:rStyle w:val="clausesuff"/>
                <w:rFonts w:ascii="Times New Roman" w:hAnsi="Times New Roman" w:cs="Times New Roman"/>
                <w:bCs/>
                <w:i/>
                <w:sz w:val="24"/>
                <w:szCs w:val="24"/>
                <w:bdr w:val="none" w:sz="0" w:space="0" w:color="auto" w:frame="1"/>
                <w:lang w:val="uz-Cyrl-UZ"/>
              </w:rPr>
              <w:t>Зўравонликни ёки шафқатсизликни тарғиб қилувчи маҳсулотни тайёрлаш, олиб кириш, тарқатиш, реклама қилиш, намойиш этиш</w:t>
            </w:r>
            <w:bookmarkEnd w:id="2"/>
            <w:r w:rsidRPr="008F4829">
              <w:rPr>
                <w:rStyle w:val="clausesuff"/>
                <w:rFonts w:ascii="Times New Roman" w:hAnsi="Times New Roman" w:cs="Times New Roman"/>
                <w:bCs/>
                <w:i/>
                <w:sz w:val="24"/>
                <w:szCs w:val="24"/>
                <w:bdr w:val="none" w:sz="0" w:space="0" w:color="auto" w:frame="1"/>
                <w:lang w:val="uz-Cyrl-UZ"/>
              </w:rPr>
              <w:t>.</w:t>
            </w:r>
          </w:p>
        </w:tc>
      </w:tr>
    </w:tbl>
    <w:p w:rsidR="00F36A5D" w:rsidRDefault="00F36A5D" w:rsidP="005A70B9">
      <w:pPr>
        <w:spacing w:line="288" w:lineRule="auto"/>
        <w:ind w:firstLine="709"/>
        <w:jc w:val="both"/>
        <w:rPr>
          <w:rFonts w:ascii="Times New Roman" w:hAnsi="Times New Roman" w:cs="Times New Roman"/>
          <w:bCs/>
          <w:sz w:val="24"/>
          <w:szCs w:val="24"/>
          <w:lang w:val="uz-Cyrl-UZ"/>
        </w:rPr>
      </w:pPr>
    </w:p>
    <w:p w:rsidR="005D4C18" w:rsidRPr="005D4C18" w:rsidRDefault="005D4C18" w:rsidP="005A70B9">
      <w:pPr>
        <w:spacing w:after="60" w:line="288" w:lineRule="auto"/>
        <w:ind w:firstLine="851"/>
        <w:jc w:val="right"/>
        <w:rPr>
          <w:rFonts w:ascii="Times New Roman" w:eastAsia="Times New Roman" w:hAnsi="Times New Roman" w:cs="Times New Roman"/>
          <w:b/>
          <w:bCs/>
          <w:i/>
          <w:color w:val="000080"/>
          <w:sz w:val="24"/>
          <w:szCs w:val="24"/>
          <w:lang w:val="uz-Cyrl-UZ" w:eastAsia="ru-RU"/>
        </w:rPr>
      </w:pPr>
      <w:r w:rsidRPr="0060538B">
        <w:rPr>
          <w:rFonts w:ascii="Times New Roman" w:eastAsia="Times New Roman" w:hAnsi="Times New Roman" w:cs="Times New Roman"/>
          <w:b/>
          <w:bCs/>
          <w:color w:val="000080"/>
          <w:sz w:val="24"/>
          <w:szCs w:val="24"/>
          <w:lang w:val="uz-Cyrl-UZ" w:eastAsia="ru-RU"/>
        </w:rPr>
        <w:tab/>
      </w:r>
      <w:r w:rsidRPr="0060538B">
        <w:rPr>
          <w:rFonts w:ascii="Times New Roman" w:eastAsia="Times New Roman" w:hAnsi="Times New Roman" w:cs="Times New Roman"/>
          <w:b/>
          <w:bCs/>
          <w:color w:val="000080"/>
          <w:sz w:val="24"/>
          <w:szCs w:val="24"/>
          <w:lang w:val="uz-Cyrl-UZ" w:eastAsia="ru-RU"/>
        </w:rPr>
        <w:tab/>
      </w:r>
      <w:r w:rsidRPr="005D4C18">
        <w:rPr>
          <w:rFonts w:ascii="Times New Roman" w:eastAsia="Times New Roman" w:hAnsi="Times New Roman" w:cs="Times New Roman"/>
          <w:b/>
          <w:bCs/>
          <w:i/>
          <w:color w:val="000080"/>
          <w:sz w:val="24"/>
          <w:szCs w:val="24"/>
          <w:lang w:val="uz-Cyrl-UZ" w:eastAsia="ru-RU"/>
        </w:rPr>
        <w:t>КЎЧИРМА</w:t>
      </w:r>
    </w:p>
    <w:p w:rsidR="005D4C18" w:rsidRDefault="005D4C18" w:rsidP="005A70B9">
      <w:pPr>
        <w:spacing w:after="60" w:line="288" w:lineRule="auto"/>
        <w:ind w:firstLine="851"/>
        <w:jc w:val="center"/>
        <w:rPr>
          <w:rFonts w:ascii="Times New Roman" w:eastAsia="Times New Roman" w:hAnsi="Times New Roman" w:cs="Times New Roman"/>
          <w:b/>
          <w:bCs/>
          <w:color w:val="000080"/>
          <w:sz w:val="24"/>
          <w:szCs w:val="24"/>
          <w:lang w:eastAsia="ru-RU"/>
        </w:rPr>
      </w:pPr>
    </w:p>
    <w:p w:rsidR="00646C5B" w:rsidRDefault="00646C5B" w:rsidP="005A70B9">
      <w:pPr>
        <w:spacing w:after="60" w:line="288" w:lineRule="auto"/>
        <w:ind w:firstLine="851"/>
        <w:jc w:val="center"/>
        <w:rPr>
          <w:rFonts w:ascii="Times New Roman" w:eastAsia="Times New Roman" w:hAnsi="Times New Roman" w:cs="Times New Roman"/>
          <w:b/>
          <w:bCs/>
          <w:color w:val="000080"/>
          <w:sz w:val="24"/>
          <w:szCs w:val="24"/>
          <w:lang w:eastAsia="ru-RU"/>
        </w:rPr>
      </w:pPr>
      <w:r w:rsidRPr="00646C5B">
        <w:rPr>
          <w:rFonts w:ascii="Times New Roman" w:eastAsia="Times New Roman" w:hAnsi="Times New Roman" w:cs="Times New Roman"/>
          <w:b/>
          <w:bCs/>
          <w:color w:val="000080"/>
          <w:sz w:val="24"/>
          <w:szCs w:val="24"/>
          <w:lang w:eastAsia="ru-RU"/>
        </w:rPr>
        <w:t>ЎЗБЕКИСТОН РЕСПУБЛИКАСИНИНГ МА</w:t>
      </w:r>
      <w:bookmarkStart w:id="3" w:name="_GoBack"/>
      <w:bookmarkEnd w:id="3"/>
      <w:r w:rsidRPr="00646C5B">
        <w:rPr>
          <w:rFonts w:ascii="Times New Roman" w:eastAsia="Times New Roman" w:hAnsi="Times New Roman" w:cs="Times New Roman"/>
          <w:b/>
          <w:bCs/>
          <w:color w:val="000080"/>
          <w:sz w:val="24"/>
          <w:szCs w:val="24"/>
          <w:lang w:eastAsia="ru-RU"/>
        </w:rPr>
        <w:t>ЪМУРИЙ ЖАВОБГАРЛИК ТЎҒРИСИДАГИ КОДЕКСИ</w:t>
      </w:r>
    </w:p>
    <w:p w:rsidR="008F4829" w:rsidRPr="00683632" w:rsidRDefault="00683632" w:rsidP="005A70B9">
      <w:pPr>
        <w:spacing w:after="60" w:line="288" w:lineRule="auto"/>
        <w:ind w:firstLine="851"/>
        <w:jc w:val="center"/>
        <w:rPr>
          <w:rFonts w:ascii="Times New Roman" w:eastAsia="Times New Roman" w:hAnsi="Times New Roman" w:cs="Times New Roman"/>
          <w:bCs/>
          <w:i/>
          <w:color w:val="000080"/>
          <w:sz w:val="24"/>
          <w:szCs w:val="24"/>
          <w:lang w:eastAsia="ru-RU"/>
        </w:rPr>
      </w:pPr>
      <w:r w:rsidRPr="00683632">
        <w:rPr>
          <w:rFonts w:ascii="Times New Roman" w:eastAsia="Times New Roman" w:hAnsi="Times New Roman" w:cs="Times New Roman"/>
          <w:bCs/>
          <w:i/>
          <w:color w:val="000080"/>
          <w:sz w:val="24"/>
          <w:szCs w:val="24"/>
          <w:lang w:eastAsia="ru-RU"/>
        </w:rPr>
        <w:t>(https://www.lex.uz/docs/97664)</w:t>
      </w:r>
    </w:p>
    <w:p w:rsidR="00683632" w:rsidRDefault="00683632"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227-модда. Божхона назорати зонаси режимининг бузилиши</w:t>
      </w:r>
    </w:p>
    <w:p w:rsidR="00124961" w:rsidRPr="008F4829" w:rsidRDefault="00124961"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органининг рухсатисиз божхона назорати зонаси чегараси орқали ва унинг доирасида товарлар, транспорт воситалари ва шахсларни олиб ўтиш ёки божхона назорати зонаси режимини бузувчи бошқа хатти-ҳаракатлар содир этиш,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бир бараваридан уч бараваригача, мансабдор шахсларга эса — уч бараваридан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1</w:t>
      </w:r>
      <w:r w:rsidRPr="008F4829">
        <w:rPr>
          <w:rFonts w:ascii="Times New Roman" w:eastAsia="Times New Roman" w:hAnsi="Times New Roman" w:cs="Times New Roman"/>
          <w:b/>
          <w:bCs/>
          <w:color w:val="000080"/>
          <w:sz w:val="24"/>
          <w:szCs w:val="24"/>
          <w:lang w:eastAsia="ru-RU"/>
        </w:rPr>
        <w:t>-модда. Божхона чегарасини кесиб ўтганлик тўғрисида ёки товарлар ва транспорт воситаларини Ўзбекистон Республикаси божхона ҳудудидан ташқарига олиб чиқиш мақсади тўғрисида божхона органига хабар бериш тартибини бузиш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 ва транспорт воситаларини Ўзбекистон Республикасининг божхона ҳудудига олиб кириш чоғида Ўзбекистон Республикаси божхона чегарасини кесиб ўтганлик тўғрисида ёки товарлар ва транспорт воситаларини Ўзбекистон Республикаси божхона ҳудудидан ташқарига олиб чиқиш мақсади тўғрисида божхона органига хабар бермаслик,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бир бараваридан уч бараваригача, мансабдор шахсларга эса — уч бараваридан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lastRenderedPageBreak/>
        <w:t>Товарлар ва транспорт воситаларини Ўзбекистон Республикасининг божхона ҳудудидан ташқарига олиб чиқиш мақсади тўғрисида божхона органига нотўғри хабар бериш, агар бундай хабар божхона органи томонидан белгиланган тартибда рўйхатга олинган бўлса, худди шунингдек товарлар ва транспорт воситаларини белгиланган жойга ҳамда белгиланган вақтда етказиб бермаслик,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икки бараваридан беш бараваригача, мансабдор шахсларга эса — уч бараваридан етти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2</w:t>
      </w:r>
      <w:r w:rsidRPr="008F4829">
        <w:rPr>
          <w:rFonts w:ascii="Times New Roman" w:eastAsia="Times New Roman" w:hAnsi="Times New Roman" w:cs="Times New Roman"/>
          <w:b/>
          <w:bCs/>
          <w:color w:val="000080"/>
          <w:sz w:val="24"/>
          <w:szCs w:val="24"/>
          <w:lang w:eastAsia="ru-RU"/>
        </w:rPr>
        <w:t>-модда. Фалокат юз берган ёки енгиб бўлмас куч таъсир этган ҳолда чора кўрмаслик</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Фалокат юз берган ёки енгиб бўлмас куч таъсир этган тақдирда Ўзбекистон Республикаси Божхона кодексининг </w:t>
      </w:r>
      <w:r w:rsidRPr="008F4829">
        <w:rPr>
          <w:rFonts w:ascii="Times New Roman" w:eastAsia="Times New Roman" w:hAnsi="Times New Roman" w:cs="Times New Roman"/>
          <w:color w:val="008080"/>
          <w:sz w:val="24"/>
          <w:szCs w:val="24"/>
          <w:lang w:eastAsia="ru-RU"/>
        </w:rPr>
        <w:t>224-моддасида</w:t>
      </w:r>
      <w:r w:rsidRPr="008F4829">
        <w:rPr>
          <w:rFonts w:ascii="Times New Roman" w:eastAsia="Times New Roman" w:hAnsi="Times New Roman" w:cs="Times New Roman"/>
          <w:color w:val="000000"/>
          <w:sz w:val="24"/>
          <w:szCs w:val="24"/>
          <w:lang w:eastAsia="ru-RU"/>
        </w:rPr>
        <w:t> назарда тутилган чора-тадбирларни кўрмаслик,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икки бараваридан беш бараваригача, мансабдор шахсларга эса — уч бараваридан етти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етти бараваригача, мансабдор шахсларга эса — етти бараваридан ўн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3</w:t>
      </w:r>
      <w:r w:rsidRPr="008F4829">
        <w:rPr>
          <w:rFonts w:ascii="Times New Roman" w:eastAsia="Times New Roman" w:hAnsi="Times New Roman" w:cs="Times New Roman"/>
          <w:b/>
          <w:bCs/>
          <w:color w:val="000080"/>
          <w:sz w:val="24"/>
          <w:szCs w:val="24"/>
          <w:lang w:eastAsia="ru-RU"/>
        </w:rPr>
        <w:t>-модда. Товарлар ва транспорт воситаларини етказиб берилган жойда кўрсатмаслик ҳамда уларнинг ҳужжатларини топширмаслик</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 ва транспорт воситаларини етказиб берилган жойда Ўзбекистон Республикаси Божхона кодексининг </w:t>
      </w:r>
      <w:r w:rsidRPr="008F4829">
        <w:rPr>
          <w:rFonts w:ascii="Times New Roman" w:eastAsia="Times New Roman" w:hAnsi="Times New Roman" w:cs="Times New Roman"/>
          <w:color w:val="008080"/>
          <w:sz w:val="24"/>
          <w:szCs w:val="24"/>
          <w:lang w:eastAsia="ru-RU"/>
        </w:rPr>
        <w:t>218-моддасида</w:t>
      </w:r>
      <w:r w:rsidRPr="008F4829">
        <w:rPr>
          <w:rFonts w:ascii="Times New Roman" w:eastAsia="Times New Roman" w:hAnsi="Times New Roman" w:cs="Times New Roman"/>
          <w:color w:val="000000"/>
          <w:sz w:val="24"/>
          <w:szCs w:val="24"/>
          <w:lang w:eastAsia="ru-RU"/>
        </w:rPr>
        <w:t> назарда тутилган муддатда божхона органларига кўрсатмаслик ҳамда уларнинг ҳужжатларини топширмаслик,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икки бараваридан беш бараваригача, мансабдор шахсларга эса — уч бараваридан етти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4</w:t>
      </w:r>
      <w:r w:rsidRPr="008F4829">
        <w:rPr>
          <w:rFonts w:ascii="Times New Roman" w:eastAsia="Times New Roman" w:hAnsi="Times New Roman" w:cs="Times New Roman"/>
          <w:b/>
          <w:bCs/>
          <w:color w:val="000080"/>
          <w:sz w:val="24"/>
          <w:szCs w:val="24"/>
          <w:lang w:eastAsia="ru-RU"/>
        </w:rPr>
        <w:t>-модда. Товарлар, транспорт воситалари ва уларнинг ҳужжатларини божхона органининг рухсатисиз бериш, уларни йўқотиш ёки етказиб бермаслик</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назорати остида турган товарлар ва транспорт воситаларини божхона органининг рухсатисиз бериш, уларни йўқотиш ёки божхона органи белгилаган жойга етказиб бермаслик,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lastRenderedPageBreak/>
        <w:t>товарлар ва транспорт воситалари мусодара қилиниб ёки мусодара қилинмай, фуқароларга базавий ҳисоблаш миқдорининг ўн бараваридан ўн беш бараваригача, мансабдор шахсларга эса — ўн беш бараваридан ўттиз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назорати остида турган товарлар ва транспорт воситаларининг божхона органига топшириш учун қабул қилинган божхона ҳужжатлари ёки бошқа ҳужжатларни йўқотиш ёхуд етказиб бермаслик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уч бараваридан етти бараваригача, мансабдор шахсларга эса — беш бараваридан ўн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Ушбу модданинг </w:t>
      </w:r>
      <w:r w:rsidRPr="008F4829">
        <w:rPr>
          <w:rFonts w:ascii="Times New Roman" w:eastAsia="Times New Roman" w:hAnsi="Times New Roman" w:cs="Times New Roman"/>
          <w:color w:val="008080"/>
          <w:sz w:val="24"/>
          <w:szCs w:val="24"/>
          <w:lang w:eastAsia="ru-RU"/>
        </w:rPr>
        <w:t>учинчи қисмида </w:t>
      </w:r>
      <w:r w:rsidRPr="008F4829">
        <w:rPr>
          <w:rFonts w:ascii="Times New Roman" w:eastAsia="Times New Roman" w:hAnsi="Times New Roman" w:cs="Times New Roman"/>
          <w:color w:val="000000"/>
          <w:sz w:val="24"/>
          <w:szCs w:val="24"/>
          <w:lang w:eastAsia="ru-RU"/>
        </w:rPr>
        <w:t>назарда тутилган ҳуқуқбузарликни маъмурий жазо чораси қўлланилганидан кейин бир йил давомида такрор содир этиш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етти бараваридан ўн бараваригача, мансабдор шахсларга эса — ўн бараваридан йигирма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Товарларни, транспорт воситаларини ва уларнинг ҳужжатларини етказиб беришнинг божхона органи томонидан белгиланган муддатига риоя қилмаслик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бир бараваридан уч бараваригача, мансабдор шахсларга эса — уч бараваридан етти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5</w:t>
      </w:r>
      <w:r w:rsidRPr="008F4829">
        <w:rPr>
          <w:rFonts w:ascii="Times New Roman" w:eastAsia="Times New Roman" w:hAnsi="Times New Roman" w:cs="Times New Roman"/>
          <w:b/>
          <w:bCs/>
          <w:color w:val="000080"/>
          <w:sz w:val="24"/>
          <w:szCs w:val="24"/>
          <w:lang w:eastAsia="ru-RU"/>
        </w:rPr>
        <w:t>-модда. Транспорт воситасини тўхтатмаслик ёки божхона органининг рухсатисиз жўнатиб юбориш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Ўзбекистон Республикасининг божхона чегараси орқали ўтаётган транспорт воситасини божхона органи томонидан белгиланадиган жойда тўхтатмаслик, шунингдек божхона назорати остида турган транспорт воситасини тўхтаб туриш жойидан божхона органининг рухсатисиз жўнатиб юбориш,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бир бараваридан уч бараваригача, мансабдор шахсларга эса — уч бараваридан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6</w:t>
      </w:r>
      <w:r w:rsidRPr="008F4829">
        <w:rPr>
          <w:rFonts w:ascii="Times New Roman" w:eastAsia="Times New Roman" w:hAnsi="Times New Roman" w:cs="Times New Roman"/>
          <w:b/>
          <w:bCs/>
          <w:color w:val="000080"/>
          <w:sz w:val="24"/>
          <w:szCs w:val="24"/>
          <w:lang w:eastAsia="ru-RU"/>
        </w:rPr>
        <w:t>-модда. Божхона назорати остида турган кема ва бошқа сузувчи воситалар ёнига келиб тўхташ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Кемалар ва бошқа сузувчи воситаларнинг божхона назорати остида турган кема ва бошқа сузувчи воситалар ёнига божхона органининг рухсатисиз келиб тўхташи,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бир бараваридан уч бараваригача, мансабдор шахсларга эса — уч бараваридан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7</w:t>
      </w:r>
      <w:r w:rsidRPr="008F4829">
        <w:rPr>
          <w:rFonts w:ascii="Times New Roman" w:eastAsia="Times New Roman" w:hAnsi="Times New Roman" w:cs="Times New Roman"/>
          <w:b/>
          <w:bCs/>
          <w:color w:val="000080"/>
          <w:sz w:val="24"/>
          <w:szCs w:val="24"/>
          <w:lang w:eastAsia="ru-RU"/>
        </w:rPr>
        <w:t>-модда. Божхона расмийлаштирувини амалга ошириш тартибини бузиш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расмийлаштирувини амалга ошириш тартибини бузиш, яъни божхона расмийлаштирувини бошлаш ва тугаллаш, уни ўтказиш жойи, вақти ва таомили тўғрисидаги белгиланган талабларга риоя этмаслик,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lastRenderedPageBreak/>
        <w:t>фуқароларга базавий ҳисоблаш миқдорининг уч бараваридан етти бараваригача, мансабдор шахсларга эса — етти бараваридан ўн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8</w:t>
      </w:r>
      <w:r w:rsidRPr="008F4829">
        <w:rPr>
          <w:rFonts w:ascii="Times New Roman" w:eastAsia="Times New Roman" w:hAnsi="Times New Roman" w:cs="Times New Roman"/>
          <w:b/>
          <w:bCs/>
          <w:color w:val="000080"/>
          <w:sz w:val="24"/>
          <w:szCs w:val="24"/>
          <w:lang w:eastAsia="ru-RU"/>
        </w:rPr>
        <w:t>-модда. Божхона расмийлаштируви тугалланмаган товарлар ва транспорт воситалари билан ғайриқонуний операциялар, шунингдек божхона органининг рухсатисиз юк операциялари ва бошқа операциялар ўтказиш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расмийлаштируви тугалланмаган товарлар ва транспорт воситалари билан операциялар ўтказиш, белгиланган талаблар ва шартларни бузиб, уларнинг ҳолатини ўзгартириш, улардан фойдаланиш,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ўн бараваридан ўн беш бараваригача, мансабдор шахсларга эса — ўн беш бараваридан ўттиз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назорати остида турган товарлар ва транспорт воситаларини божхона органининг рухсатисиз транспортда ташиш, ортиш, тушириш, қайта ортиш, бузилган ўровни тузатиш, ўраш, қайта ўраш ёки ташиш учун қабул қилиш, шундай товарлардан намуналар ва нусхалар олиш, мазкур товарлар ва транспорт воситалари туриши мумкин бўлган бинолар ва бошқа жойларни очиш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уч бараваридан етти бараваригача, мансабдор шахсларга эса — беш бараваридан ўн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Ушбу модданинг </w:t>
      </w:r>
      <w:r w:rsidRPr="008F4829">
        <w:rPr>
          <w:rFonts w:ascii="Times New Roman" w:eastAsia="Times New Roman" w:hAnsi="Times New Roman" w:cs="Times New Roman"/>
          <w:color w:val="008080"/>
          <w:sz w:val="24"/>
          <w:szCs w:val="24"/>
          <w:lang w:eastAsia="ru-RU"/>
        </w:rPr>
        <w:t>учинчи қисмида </w:t>
      </w:r>
      <w:r w:rsidRPr="008F4829">
        <w:rPr>
          <w:rFonts w:ascii="Times New Roman" w:eastAsia="Times New Roman" w:hAnsi="Times New Roman" w:cs="Times New Roman"/>
          <w:color w:val="000000"/>
          <w:sz w:val="24"/>
          <w:szCs w:val="24"/>
          <w:lang w:eastAsia="ru-RU"/>
        </w:rPr>
        <w:t>назарда тутилган ҳуқуқбузарликни маъмурий жазо чораси қўлланилганидан кейин бир йил давомида такрор содир этиш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етти бараваридан ўн бараваригача, мансабдор шахсларга эса — ўн бараваридан йигирма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расмийлаштируви тугалланмаган товарлар ва транспорт воситаларини тасарруф этиш,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йигирма бараваридан ўттиз бараваригача, мансабдор шахсларга эса — ўттиз бараваридан эллик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9</w:t>
      </w:r>
      <w:r w:rsidRPr="008F4829">
        <w:rPr>
          <w:rFonts w:ascii="Times New Roman" w:eastAsia="Times New Roman" w:hAnsi="Times New Roman" w:cs="Times New Roman"/>
          <w:b/>
          <w:bCs/>
          <w:color w:val="000080"/>
          <w:sz w:val="24"/>
          <w:szCs w:val="24"/>
          <w:lang w:eastAsia="ru-RU"/>
        </w:rPr>
        <w:t>-модда. Божхона идентификациялаш воситаларини ўзгартириш, йўқ қилиш, шикастлаш ёки йўқотиш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идентификациялаш воситаларини ўзгартириш, йўқ қилиш, шикастлаш ёки йўқотиш, шунингдек божхона назорати остида турган транспорт воситаларининг юкхонасини, юкланган товарларни қонунга хилоф равишда очиш,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lastRenderedPageBreak/>
        <w:t>фуқароларга базавий ҳисоблаш миқдорининг ўн бараваридан йигирма бараваригача, мансабдор шахсларга эса — йигирма бараваридан ўттиз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йигирма бараваридан ўттиз бараваригача, мансабдор шахсларга эса — ўттиз бараваридан эллик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10</w:t>
      </w:r>
      <w:r w:rsidRPr="008F4829">
        <w:rPr>
          <w:rFonts w:ascii="Times New Roman" w:eastAsia="Times New Roman" w:hAnsi="Times New Roman" w:cs="Times New Roman"/>
          <w:b/>
          <w:bCs/>
          <w:color w:val="000080"/>
          <w:sz w:val="24"/>
          <w:szCs w:val="24"/>
          <w:lang w:eastAsia="ru-RU"/>
        </w:rPr>
        <w:t>-модда. Товарлар ва транспорт воситаларини декларациялаш тартибини бузиш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 ва транспорт воситаларини декларациялаш тартибини бузиш, яъни декларациялаш шакли, жойи ва уни амалга ошириш таомили ҳақидаги белгиланган талабларга риоя этмаслик,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икки бараваридан беш бараваригача, мансабдор шахсларга эса — уч бараваридан етти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органига товарлар ва транспорт воситалари учун божхона декларациясини, худди шунингдек ҳужжатлар ва қўшимча маълумотларни белгиланган муддатларда тақдим этмаслик,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уч бараваридан етти бараваригача, мансабдор шахсларга эса — беш бараваридан ўн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Ушбу модданинг </w:t>
      </w:r>
      <w:r w:rsidRPr="008F4829">
        <w:rPr>
          <w:rFonts w:ascii="Times New Roman" w:eastAsia="Times New Roman" w:hAnsi="Times New Roman" w:cs="Times New Roman"/>
          <w:color w:val="008080"/>
          <w:sz w:val="24"/>
          <w:szCs w:val="24"/>
          <w:lang w:eastAsia="ru-RU"/>
        </w:rPr>
        <w:t>иккинчи қисмида </w:t>
      </w:r>
      <w:r w:rsidRPr="008F4829">
        <w:rPr>
          <w:rFonts w:ascii="Times New Roman" w:eastAsia="Times New Roman" w:hAnsi="Times New Roman" w:cs="Times New Roman"/>
          <w:color w:val="000000"/>
          <w:sz w:val="24"/>
          <w:szCs w:val="24"/>
          <w:lang w:eastAsia="ru-RU"/>
        </w:rPr>
        <w:t>назарда тутилган ҳуқуқбузарликни маъмурий жазо чораси қўлланилганидан кейин бир йил давомида такроран содир этиш,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ўн бараваридан ўн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11</w:t>
      </w:r>
      <w:r w:rsidRPr="008F4829">
        <w:rPr>
          <w:rFonts w:ascii="Times New Roman" w:eastAsia="Times New Roman" w:hAnsi="Times New Roman" w:cs="Times New Roman"/>
          <w:b/>
          <w:bCs/>
          <w:color w:val="000080"/>
          <w:sz w:val="24"/>
          <w:szCs w:val="24"/>
          <w:lang w:eastAsia="ru-RU"/>
        </w:rPr>
        <w:t>-модда. Божхона органи мансабдор шахсининг божхона назоратини ўтказиш учун ҳудуд ва бинога киришига тўсқинлик қилиш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назоратидан ўтказилиши лозим бўлган товарлар ва транспорт воситалари, бундай назоратни ўтказиш учун керакли ҳужжатлар мавжуд бўлган ёки назорат этиш божхона органлари зиммасига юкланган фаолият амалга оширилаётган ҳудуд ёхуд бинога божхона органи мансабдор шахсининг киришига тўсқинлик қилиш,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12</w:t>
      </w:r>
      <w:r w:rsidRPr="008F4829">
        <w:rPr>
          <w:rFonts w:ascii="Times New Roman" w:eastAsia="Times New Roman" w:hAnsi="Times New Roman" w:cs="Times New Roman"/>
          <w:b/>
          <w:bCs/>
          <w:color w:val="000080"/>
          <w:sz w:val="24"/>
          <w:szCs w:val="24"/>
          <w:lang w:eastAsia="ru-RU"/>
        </w:rPr>
        <w:t>-модда. Божхона органига ҳисоботларни тақдим этмаслик ва ҳисоб-китоб юритиш тартибига риоя қилмаслик</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 xml:space="preserve">Божхона назорати остида ёхуд эркин божхона зоналари ва эркин омборлар ҳудудида бўлиб, олиб кирилаётган, олиб чиқилаётган, келиб тушаётган, сақланаётган, қайта </w:t>
      </w:r>
      <w:r w:rsidRPr="008F4829">
        <w:rPr>
          <w:rFonts w:ascii="Times New Roman" w:eastAsia="Times New Roman" w:hAnsi="Times New Roman" w:cs="Times New Roman"/>
          <w:color w:val="000000"/>
          <w:sz w:val="24"/>
          <w:szCs w:val="24"/>
          <w:lang w:eastAsia="ru-RU"/>
        </w:rPr>
        <w:lastRenderedPageBreak/>
        <w:t>ишланаётган, тайёрланаётган, сотиб олинаётган ва сотилаётган товарлар ҳақида белгиланган тартибда божхона органига зарур ҳисоботларни тақдим этмаслик, худди шунингдек бундай товарлар ҳисоб-китобини юритиш тартибига риоя этмаслик,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мансабдор шахсларга базавий ҳисоблаш миқдорининг етти бараваридан ўн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13</w:t>
      </w:r>
      <w:r w:rsidRPr="008F4829">
        <w:rPr>
          <w:rFonts w:ascii="Times New Roman" w:eastAsia="Times New Roman" w:hAnsi="Times New Roman" w:cs="Times New Roman"/>
          <w:b/>
          <w:bCs/>
          <w:color w:val="000080"/>
          <w:sz w:val="24"/>
          <w:szCs w:val="24"/>
          <w:lang w:eastAsia="ru-RU"/>
        </w:rPr>
        <w:t>-модда. Товарларни сақлаш учун қўйиш, уларни сақлаш ва улар билан операциялар ўтказиш тартибини бузиш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Ушбу Кодекснинг </w:t>
      </w:r>
      <w:r w:rsidRPr="008F4829">
        <w:rPr>
          <w:rFonts w:ascii="Times New Roman" w:eastAsia="Times New Roman" w:hAnsi="Times New Roman" w:cs="Times New Roman"/>
          <w:color w:val="008080"/>
          <w:sz w:val="24"/>
          <w:szCs w:val="24"/>
          <w:lang w:eastAsia="ru-RU"/>
        </w:rPr>
        <w:t>227</w:t>
      </w:r>
      <w:r w:rsidRPr="008F4829">
        <w:rPr>
          <w:rFonts w:ascii="Times New Roman" w:eastAsia="Times New Roman" w:hAnsi="Times New Roman" w:cs="Times New Roman"/>
          <w:color w:val="008080"/>
          <w:sz w:val="24"/>
          <w:szCs w:val="24"/>
          <w:vertAlign w:val="superscript"/>
          <w:lang w:eastAsia="ru-RU"/>
        </w:rPr>
        <w:t>4</w:t>
      </w:r>
      <w:r w:rsidRPr="008F4829">
        <w:rPr>
          <w:rFonts w:ascii="Times New Roman" w:eastAsia="Times New Roman" w:hAnsi="Times New Roman" w:cs="Times New Roman"/>
          <w:color w:val="000000"/>
          <w:sz w:val="24"/>
          <w:szCs w:val="24"/>
          <w:lang w:eastAsia="ru-RU"/>
        </w:rPr>
        <w:t>, </w:t>
      </w:r>
      <w:r w:rsidRPr="008F4829">
        <w:rPr>
          <w:rFonts w:ascii="Times New Roman" w:eastAsia="Times New Roman" w:hAnsi="Times New Roman" w:cs="Times New Roman"/>
          <w:color w:val="008080"/>
          <w:sz w:val="24"/>
          <w:szCs w:val="24"/>
          <w:lang w:eastAsia="ru-RU"/>
        </w:rPr>
        <w:t>227</w:t>
      </w:r>
      <w:r w:rsidRPr="008F4829">
        <w:rPr>
          <w:rFonts w:ascii="Times New Roman" w:eastAsia="Times New Roman" w:hAnsi="Times New Roman" w:cs="Times New Roman"/>
          <w:color w:val="008080"/>
          <w:sz w:val="24"/>
          <w:szCs w:val="24"/>
          <w:vertAlign w:val="superscript"/>
          <w:lang w:eastAsia="ru-RU"/>
        </w:rPr>
        <w:t>8</w:t>
      </w:r>
      <w:r w:rsidRPr="008F4829">
        <w:rPr>
          <w:rFonts w:ascii="Times New Roman" w:eastAsia="Times New Roman" w:hAnsi="Times New Roman" w:cs="Times New Roman"/>
          <w:color w:val="000000"/>
          <w:sz w:val="24"/>
          <w:szCs w:val="24"/>
          <w:lang w:eastAsia="ru-RU"/>
        </w:rPr>
        <w:t>, </w:t>
      </w:r>
      <w:r w:rsidRPr="008F4829">
        <w:rPr>
          <w:rFonts w:ascii="Times New Roman" w:eastAsia="Times New Roman" w:hAnsi="Times New Roman" w:cs="Times New Roman"/>
          <w:color w:val="008080"/>
          <w:sz w:val="24"/>
          <w:szCs w:val="24"/>
          <w:lang w:eastAsia="ru-RU"/>
        </w:rPr>
        <w:t>227</w:t>
      </w:r>
      <w:r w:rsidRPr="008F4829">
        <w:rPr>
          <w:rFonts w:ascii="Times New Roman" w:eastAsia="Times New Roman" w:hAnsi="Times New Roman" w:cs="Times New Roman"/>
          <w:color w:val="008080"/>
          <w:sz w:val="24"/>
          <w:szCs w:val="24"/>
          <w:vertAlign w:val="superscript"/>
          <w:lang w:eastAsia="ru-RU"/>
        </w:rPr>
        <w:t>9</w:t>
      </w:r>
      <w:r w:rsidRPr="008F4829">
        <w:rPr>
          <w:rFonts w:ascii="Times New Roman" w:eastAsia="Times New Roman" w:hAnsi="Times New Roman" w:cs="Times New Roman"/>
          <w:color w:val="000000"/>
          <w:sz w:val="24"/>
          <w:szCs w:val="24"/>
          <w:lang w:eastAsia="ru-RU"/>
        </w:rPr>
        <w:t> ва </w:t>
      </w:r>
      <w:r w:rsidRPr="008F4829">
        <w:rPr>
          <w:rFonts w:ascii="Times New Roman" w:eastAsia="Times New Roman" w:hAnsi="Times New Roman" w:cs="Times New Roman"/>
          <w:color w:val="008080"/>
          <w:sz w:val="24"/>
          <w:szCs w:val="24"/>
          <w:lang w:eastAsia="ru-RU"/>
        </w:rPr>
        <w:t>227</w:t>
      </w:r>
      <w:r w:rsidRPr="008F4829">
        <w:rPr>
          <w:rFonts w:ascii="Times New Roman" w:eastAsia="Times New Roman" w:hAnsi="Times New Roman" w:cs="Times New Roman"/>
          <w:color w:val="008080"/>
          <w:sz w:val="24"/>
          <w:szCs w:val="24"/>
          <w:vertAlign w:val="superscript"/>
          <w:lang w:eastAsia="ru-RU"/>
        </w:rPr>
        <w:t>11</w:t>
      </w:r>
      <w:r w:rsidRPr="008F4829">
        <w:rPr>
          <w:rFonts w:ascii="Times New Roman" w:eastAsia="Times New Roman" w:hAnsi="Times New Roman" w:cs="Times New Roman"/>
          <w:color w:val="008080"/>
          <w:sz w:val="24"/>
          <w:szCs w:val="24"/>
          <w:lang w:eastAsia="ru-RU"/>
        </w:rPr>
        <w:t>-моддаларида </w:t>
      </w:r>
      <w:r w:rsidRPr="008F4829">
        <w:rPr>
          <w:rFonts w:ascii="Times New Roman" w:eastAsia="Times New Roman" w:hAnsi="Times New Roman" w:cs="Times New Roman"/>
          <w:color w:val="000000"/>
          <w:sz w:val="24"/>
          <w:szCs w:val="24"/>
          <w:lang w:eastAsia="ru-RU"/>
        </w:rPr>
        <w:t>назарда тутилган ҳоллардан ташқари, товарларни сақлаш учун қўйишнинг белгиланган талаблари ва шартларига, уларни сақлаш, худди шунингдек божхона омборларида ва эркин омборларда товарлар билан операциялар ўтказиш тартибига ва муддатларига риоя этмаслик,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уч бараваридан беш бараваригача, мансабдор шахсларга эса — етти бараваридан ўн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етти бараваригача, мансабдор шахсларга эса — ўн бараваридан йигирма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14</w:t>
      </w:r>
      <w:r w:rsidRPr="008F4829">
        <w:rPr>
          <w:rFonts w:ascii="Times New Roman" w:eastAsia="Times New Roman" w:hAnsi="Times New Roman" w:cs="Times New Roman"/>
          <w:b/>
          <w:bCs/>
          <w:color w:val="000080"/>
          <w:sz w:val="24"/>
          <w:szCs w:val="24"/>
          <w:lang w:eastAsia="ru-RU"/>
        </w:rPr>
        <w:t>-модда. Товарларни қайта ишлаш тартибини бузиш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Товарларни қайта ишлаш тартибини бузиш, яъни товарларни қайта ишлашда белгиланган талабларга, чеклашлар ва шартларга, шу жумладан қайта ишлаш муддатлари, қайта ишлаш маҳсулотларининг чиқиш миқдори, товарларни қайта ишлаш бўйича операциялар ўтказиш тартиби тўғрисидаги талаблар, чеклашлар ва шартларга риоя этмаслик,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уч бараваридан беш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ўн беш бараваридан ўттиз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Қайта ишлаш маҳсулотларини бошқа товарларга алмаштириб қўйиш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 мусодара қилиниб, 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Ушбу модданинг </w:t>
      </w:r>
      <w:r w:rsidRPr="008F4829">
        <w:rPr>
          <w:rFonts w:ascii="Times New Roman" w:eastAsia="Times New Roman" w:hAnsi="Times New Roman" w:cs="Times New Roman"/>
          <w:color w:val="008080"/>
          <w:sz w:val="24"/>
          <w:szCs w:val="24"/>
          <w:lang w:eastAsia="ru-RU"/>
        </w:rPr>
        <w:t>учинчи қисмида</w:t>
      </w:r>
      <w:r w:rsidRPr="008F4829">
        <w:rPr>
          <w:rFonts w:ascii="Times New Roman" w:eastAsia="Times New Roman" w:hAnsi="Times New Roman" w:cs="Times New Roman"/>
          <w:color w:val="000000"/>
          <w:sz w:val="24"/>
          <w:szCs w:val="24"/>
          <w:lang w:eastAsia="ru-RU"/>
        </w:rPr>
        <w:t> назарда тутилган ҳуқуқбузарликни маъмурий жазо чораси қўлланилганидан кейин бир йил давомида такрор содир этиш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lastRenderedPageBreak/>
        <w:t>товарлар мусодара қилиниб, фуқароларга базавий ҳисоблаш миқдорининг ўн бараваридан ўн беш бараваригача, мансабдор шахсларга эса — ўн беш бараваридан ўттиз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15</w:t>
      </w:r>
      <w:r w:rsidRPr="008F4829">
        <w:rPr>
          <w:rFonts w:ascii="Times New Roman" w:eastAsia="Times New Roman" w:hAnsi="Times New Roman" w:cs="Times New Roman"/>
          <w:b/>
          <w:bCs/>
          <w:color w:val="000080"/>
          <w:sz w:val="24"/>
          <w:szCs w:val="24"/>
          <w:lang w:eastAsia="ru-RU"/>
        </w:rPr>
        <w:t>-модда. Эркин божхона зоналари ва эркин омборларда ишлаб чиқариш, тижорат ҳамда бошқа фаолиятни амалга ошириш тартибини бузиш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Эркин божхона зоналари ва эркин омборларда ишлаб чиқариш, тижорат ҳамда бошқа фаолиятни амалга ошириш тартибини бузиш,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уч бараваридан етти бараваригача, мансабдор шахсларга эса — беш бараваридан ўн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етти бараваридан ўн бараваригача, мансабдор шахсларга эса — ўн бараваридан йигирма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16</w:t>
      </w:r>
      <w:r w:rsidRPr="008F4829">
        <w:rPr>
          <w:rFonts w:ascii="Times New Roman" w:eastAsia="Times New Roman" w:hAnsi="Times New Roman" w:cs="Times New Roman"/>
          <w:b/>
          <w:bCs/>
          <w:color w:val="000080"/>
          <w:sz w:val="24"/>
          <w:szCs w:val="24"/>
          <w:lang w:eastAsia="ru-RU"/>
        </w:rPr>
        <w:t>-модда. Товарлар ва транспорт воситаларини Ўзбекистон Республикасининг божхона ҳудудидан ташқарига олиб чиқмаслик ёки уларни ушбу ҳудудга қайтариб олиб кирмаслик</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Ўзбекистон Республикасининг божхона ҳудудига илгари олиб кирилган товарлар ва транспорт воситаларини божхона ҳудудидан ташқарига белгиланган муддатларда олиб чиқмаслик, агар уларни қайтариб олиб чиқиш шарт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ўн бараваридан ўн беш бараваригача, мансабдор шахсларга эса — ўн беш бараваридан ўттиз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Илгари олиб кирилган товарлар ва транспорт воситаларини олиб чиқмаганлик учун маъмурий жазо чораси қўлланилганидан кейин ўттиз кун ичида уларни Ўзбекистон Республикасининг божхона ҳудудидан ташқарига олиб чиқмаслик, агар бундай олиб чиқиш шарт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товарларни ва транспорт воситаларини мусодара қилишга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Илгари олиб чиқиб кетилган товарлар ва транспорт воситаларини Ўзбекистон Республикасининг божхона ҳудудига белгиланган муддатларда қайтариб олиб кирмаслик, агар бундай қайтариб олиб кириш шарт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lastRenderedPageBreak/>
        <w:t>Ушбу модданинг </w:t>
      </w:r>
      <w:r w:rsidRPr="008F4829">
        <w:rPr>
          <w:rFonts w:ascii="Times New Roman" w:eastAsia="Times New Roman" w:hAnsi="Times New Roman" w:cs="Times New Roman"/>
          <w:color w:val="008080"/>
          <w:sz w:val="24"/>
          <w:szCs w:val="24"/>
          <w:lang w:eastAsia="ru-RU"/>
        </w:rPr>
        <w:t>тўртинчи қисмида </w:t>
      </w:r>
      <w:r w:rsidRPr="008F4829">
        <w:rPr>
          <w:rFonts w:ascii="Times New Roman" w:eastAsia="Times New Roman" w:hAnsi="Times New Roman" w:cs="Times New Roman"/>
          <w:color w:val="000000"/>
          <w:sz w:val="24"/>
          <w:szCs w:val="24"/>
          <w:lang w:eastAsia="ru-RU"/>
        </w:rPr>
        <w:t>назарда тутилган ҳуқуқбузарликни маъмурий жазо чораси қўлланилганидан кейин бир йил давомида такрор содир этиш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ўн бараваридан ўн беш бараваригача, мансабдор шахсларга эса — ўн беш бараваридан ўттиз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17</w:t>
      </w:r>
      <w:r w:rsidRPr="008F4829">
        <w:rPr>
          <w:rFonts w:ascii="Times New Roman" w:eastAsia="Times New Roman" w:hAnsi="Times New Roman" w:cs="Times New Roman"/>
          <w:b/>
          <w:bCs/>
          <w:color w:val="000080"/>
          <w:sz w:val="24"/>
          <w:szCs w:val="24"/>
          <w:lang w:eastAsia="ru-RU"/>
        </w:rPr>
        <w:t>-модда. Товарларни йўқ қилиш тартибини бузиш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Товарларни йўқ қилиш тартибини бузиш, яъни товарларни йўқ қилишнинг, уларни йўқ қилиш натижасида ҳосил бўлган чиқиндиларни тегишли божхона режимига жойлаштиришнинг белгиланган талаблари, чеклашлари ва шартларига риоя этмаслик,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ўн бараваридан ўн беш бараваригача, мансабдор шахсларга эса — ўн беш бараваридан ўттиз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18</w:t>
      </w:r>
      <w:r w:rsidRPr="008F4829">
        <w:rPr>
          <w:rFonts w:ascii="Times New Roman" w:eastAsia="Times New Roman" w:hAnsi="Times New Roman" w:cs="Times New Roman"/>
          <w:b/>
          <w:bCs/>
          <w:color w:val="000080"/>
          <w:sz w:val="24"/>
          <w:szCs w:val="24"/>
          <w:lang w:eastAsia="ru-RU"/>
        </w:rPr>
        <w:t>-модда. Муайян божхона режимига жойлаштирилган товарлар ва транспорт воситалари билан ғайриқонуний операцияларни амалга оширганлик</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 ва транспорт воситалари билан ғайриқонуний операцияларни амалга ошириш, уларнинг ҳолатини ўзгартириш, улардан божхона режимига номувофиқ тарзда фойдаланиш, худди шунингдек Ўзбекистон Республикасининг Божхона </w:t>
      </w:r>
      <w:r w:rsidRPr="008F4829">
        <w:rPr>
          <w:rFonts w:ascii="Times New Roman" w:eastAsia="Times New Roman" w:hAnsi="Times New Roman" w:cs="Times New Roman"/>
          <w:color w:val="008080"/>
          <w:sz w:val="24"/>
          <w:szCs w:val="24"/>
          <w:lang w:eastAsia="ru-RU"/>
        </w:rPr>
        <w:t>кодексида </w:t>
      </w:r>
      <w:r w:rsidRPr="008F4829">
        <w:rPr>
          <w:rFonts w:ascii="Times New Roman" w:eastAsia="Times New Roman" w:hAnsi="Times New Roman" w:cs="Times New Roman"/>
          <w:color w:val="000000"/>
          <w:sz w:val="24"/>
          <w:szCs w:val="24"/>
          <w:lang w:eastAsia="ru-RU"/>
        </w:rPr>
        <w:t>назарда тутилган ҳоллардан ташқари, божхона режимининг бошқа талаблари, чеклашлари ва шартларига риоя қилмаслик,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ўн бараваридан ўн беш бараваригача, мансабдор шахсларга эса — ўн беш бараваридан ўттиз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Муайян божхона режимига жойлаштирилган товарлар ва транспорт воситаларини ушбу божхона режими талабларига мувофиқ бўлмаган тарзда тасарруф этиш,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йигирма бараваридан ўттиз бараваригача, мансабдор шахсларга эса — ўттиз бараваридан эллик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19</w:t>
      </w:r>
      <w:r w:rsidRPr="008F4829">
        <w:rPr>
          <w:rFonts w:ascii="Times New Roman" w:eastAsia="Times New Roman" w:hAnsi="Times New Roman" w:cs="Times New Roman"/>
          <w:b/>
          <w:bCs/>
          <w:color w:val="000080"/>
          <w:sz w:val="24"/>
          <w:szCs w:val="24"/>
          <w:lang w:eastAsia="ru-RU"/>
        </w:rPr>
        <w:t>-модда. Ўзбекистон Республикасининг божхона чегараси орқали товарларни олиб ўтишда иқтисодий сиёсат чоралари ва бошқа чекловларни қўлланиш тартибига риоя қилмаслик</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lastRenderedPageBreak/>
        <w:t>Иқтисодий сиёсат чоралари ва бошқа чекловлар қўлланиладиган товарларни ана шу чоралар ва чекловларни қўлланишнинг белгиланган тартибини бузган ҳолда Ўзбекистон Республикасининг божхона чегараси орқали олиб ўтиш, Ўзбекистон Республикасининг </w:t>
      </w:r>
      <w:r w:rsidRPr="008F4829">
        <w:rPr>
          <w:rFonts w:ascii="Times New Roman" w:eastAsia="Times New Roman" w:hAnsi="Times New Roman" w:cs="Times New Roman"/>
          <w:color w:val="008080"/>
          <w:sz w:val="24"/>
          <w:szCs w:val="24"/>
          <w:lang w:eastAsia="ru-RU"/>
        </w:rPr>
        <w:t>Божхона кодексида </w:t>
      </w:r>
      <w:r w:rsidRPr="008F4829">
        <w:rPr>
          <w:rFonts w:ascii="Times New Roman" w:eastAsia="Times New Roman" w:hAnsi="Times New Roman" w:cs="Times New Roman"/>
          <w:color w:val="000000"/>
          <w:sz w:val="24"/>
          <w:szCs w:val="24"/>
          <w:lang w:eastAsia="ru-RU"/>
        </w:rPr>
        <w:t>назарда тутилган ҳоллардан ташқари,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 мусодара қилиниб, 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 мусодара қилиниб, фуқароларга базавий ҳисоблаш миқдорининг ўн бараваридан ўн беш бараваригача, мансабдор шахсларга эса — ўн беш бараваридан ўттиз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20</w:t>
      </w:r>
      <w:r w:rsidRPr="008F4829">
        <w:rPr>
          <w:rFonts w:ascii="Times New Roman" w:eastAsia="Times New Roman" w:hAnsi="Times New Roman" w:cs="Times New Roman"/>
          <w:b/>
          <w:bCs/>
          <w:color w:val="000080"/>
          <w:sz w:val="24"/>
          <w:szCs w:val="24"/>
          <w:lang w:eastAsia="ru-RU"/>
        </w:rPr>
        <w:t>-модда. Тижорат мақсадлари учун мўлжалланмаган товарлар ниқоби остида Ўзбекистон Республикасининг божхона чегараси орқали товарларни олиб ўтиш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Ушбу Кодекс 227</w:t>
      </w:r>
      <w:r w:rsidRPr="008F4829">
        <w:rPr>
          <w:rFonts w:ascii="Times New Roman" w:eastAsia="Times New Roman" w:hAnsi="Times New Roman" w:cs="Times New Roman"/>
          <w:color w:val="000000"/>
          <w:sz w:val="24"/>
          <w:szCs w:val="24"/>
          <w:vertAlign w:val="superscript"/>
          <w:lang w:eastAsia="ru-RU"/>
        </w:rPr>
        <w:t>25</w:t>
      </w:r>
      <w:r w:rsidRPr="008F4829">
        <w:rPr>
          <w:rFonts w:ascii="Times New Roman" w:eastAsia="Times New Roman" w:hAnsi="Times New Roman" w:cs="Times New Roman"/>
          <w:color w:val="000000"/>
          <w:sz w:val="24"/>
          <w:szCs w:val="24"/>
          <w:lang w:eastAsia="ru-RU"/>
        </w:rPr>
        <w:t>-моддасининг </w:t>
      </w:r>
      <w:r w:rsidRPr="008F4829">
        <w:rPr>
          <w:rFonts w:ascii="Times New Roman" w:eastAsia="Times New Roman" w:hAnsi="Times New Roman" w:cs="Times New Roman"/>
          <w:color w:val="008080"/>
          <w:sz w:val="24"/>
          <w:szCs w:val="24"/>
          <w:lang w:eastAsia="ru-RU"/>
        </w:rPr>
        <w:t>биринчи қисмида </w:t>
      </w:r>
      <w:r w:rsidRPr="008F4829">
        <w:rPr>
          <w:rFonts w:ascii="Times New Roman" w:eastAsia="Times New Roman" w:hAnsi="Times New Roman" w:cs="Times New Roman"/>
          <w:color w:val="000000"/>
          <w:sz w:val="24"/>
          <w:szCs w:val="24"/>
          <w:lang w:eastAsia="ru-RU"/>
        </w:rPr>
        <w:t>назарда тутилган ҳоллардан ташқари, Ўзбекистон Республикасининг божхона чегараси орқали аслида ишлаб чиқариш ёки тижорат фаолияти учун мўлжалланган товарларни тижорат мақсадлари учун мўлжалланмаган товарлар ниқоби остида олиб ўтиш,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товарларни мусодара қилиб, базавий ҳисоблаш миқдорининг беш бараваридан ўн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Худди шундай ҳуқуқбузарлик маъмурий жазо чораси қўлланилганидан кейин бир йил давомида такроран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товарларни мусодара қилиб, базавий ҳисоблаш миқдорининг ўн бараваридан ўн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21</w:t>
      </w:r>
      <w:r w:rsidRPr="008F4829">
        <w:rPr>
          <w:rFonts w:ascii="Times New Roman" w:eastAsia="Times New Roman" w:hAnsi="Times New Roman" w:cs="Times New Roman"/>
          <w:b/>
          <w:bCs/>
          <w:color w:val="000080"/>
          <w:sz w:val="24"/>
          <w:szCs w:val="24"/>
          <w:lang w:eastAsia="ru-RU"/>
        </w:rPr>
        <w:t>-модда. Товарлар ва транспорт воситаларини белгиланган тартибни бузган ҳолда Ўзбекистон Республикасининг божхона чегараси орқали олиб ўтиш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 ва транспорт воситаларини Ўзбекистон Республикасининг божхона чегараси орқали божхона назоратини четлаб, яъни божхона органлари томонидан белгиланган жойларни четлаб ёки божхона расмийлаштирувининг белгиланган вақтидан ташқари пайтда олиб ўтиш,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 ва транспорт воситаларини мусодара қилиб, 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Ўзбекистон Республикасининг божхона чегараси орқали олиб ўтилаётган товарларни божхона назоратидан яшириш, яъни хуфядонлардан ёки товарларни топишни қийинлаштирадиган бошқа усуллардан фойдаланиш ёхуд бир товарни бошқа товарга ўхшаш қилиб қўйиш,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товарларни мусодара қилиб, 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lastRenderedPageBreak/>
        <w:t>Ҳужжатлардан ёки божхона идентификациялаш воситаларидан алдов йўли билан фойдаланган ҳолда Ўзбекистон Республикасининг божхона чегараси орқали товарларни олиб ўтиш, бундан ушбу Кодекснинг </w:t>
      </w:r>
      <w:r w:rsidRPr="008F4829">
        <w:rPr>
          <w:rFonts w:ascii="Times New Roman" w:eastAsia="Times New Roman" w:hAnsi="Times New Roman" w:cs="Times New Roman"/>
          <w:color w:val="008080"/>
          <w:sz w:val="24"/>
          <w:szCs w:val="24"/>
          <w:lang w:eastAsia="ru-RU"/>
        </w:rPr>
        <w:t>227</w:t>
      </w:r>
      <w:r w:rsidRPr="008F4829">
        <w:rPr>
          <w:rFonts w:ascii="Times New Roman" w:eastAsia="Times New Roman" w:hAnsi="Times New Roman" w:cs="Times New Roman"/>
          <w:color w:val="008080"/>
          <w:sz w:val="24"/>
          <w:szCs w:val="24"/>
          <w:vertAlign w:val="superscript"/>
          <w:lang w:eastAsia="ru-RU"/>
        </w:rPr>
        <w:t>22</w:t>
      </w:r>
      <w:r w:rsidRPr="008F4829">
        <w:rPr>
          <w:rFonts w:ascii="Times New Roman" w:eastAsia="Times New Roman" w:hAnsi="Times New Roman" w:cs="Times New Roman"/>
          <w:color w:val="008080"/>
          <w:sz w:val="24"/>
          <w:szCs w:val="24"/>
          <w:lang w:eastAsia="ru-RU"/>
        </w:rPr>
        <w:t>-моддасида </w:t>
      </w:r>
      <w:r w:rsidRPr="008F4829">
        <w:rPr>
          <w:rFonts w:ascii="Times New Roman" w:eastAsia="Times New Roman" w:hAnsi="Times New Roman" w:cs="Times New Roman"/>
          <w:color w:val="000000"/>
          <w:sz w:val="24"/>
          <w:szCs w:val="24"/>
          <w:lang w:eastAsia="ru-RU"/>
        </w:rPr>
        <w:t>ва 227</w:t>
      </w:r>
      <w:r w:rsidRPr="008F4829">
        <w:rPr>
          <w:rFonts w:ascii="Times New Roman" w:eastAsia="Times New Roman" w:hAnsi="Times New Roman" w:cs="Times New Roman"/>
          <w:color w:val="000000"/>
          <w:sz w:val="24"/>
          <w:szCs w:val="24"/>
          <w:vertAlign w:val="superscript"/>
          <w:lang w:eastAsia="ru-RU"/>
        </w:rPr>
        <w:t>25</w:t>
      </w:r>
      <w:r w:rsidRPr="008F4829">
        <w:rPr>
          <w:rFonts w:ascii="Times New Roman" w:eastAsia="Times New Roman" w:hAnsi="Times New Roman" w:cs="Times New Roman"/>
          <w:color w:val="000000"/>
          <w:sz w:val="24"/>
          <w:szCs w:val="24"/>
          <w:lang w:eastAsia="ru-RU"/>
        </w:rPr>
        <w:t>-моддасининг </w:t>
      </w:r>
      <w:r w:rsidRPr="008F4829">
        <w:rPr>
          <w:rFonts w:ascii="Times New Roman" w:eastAsia="Times New Roman" w:hAnsi="Times New Roman" w:cs="Times New Roman"/>
          <w:color w:val="008080"/>
          <w:sz w:val="24"/>
          <w:szCs w:val="24"/>
          <w:lang w:eastAsia="ru-RU"/>
        </w:rPr>
        <w:t>биринчи қисмида </w:t>
      </w:r>
      <w:r w:rsidRPr="008F4829">
        <w:rPr>
          <w:rFonts w:ascii="Times New Roman" w:eastAsia="Times New Roman" w:hAnsi="Times New Roman" w:cs="Times New Roman"/>
          <w:color w:val="000000"/>
          <w:sz w:val="24"/>
          <w:szCs w:val="24"/>
          <w:lang w:eastAsia="ru-RU"/>
        </w:rPr>
        <w:t>назарда тутилган ҳоллар мустасно,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товарларни мусодара қилиб, 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22</w:t>
      </w:r>
      <w:r w:rsidRPr="008F4829">
        <w:rPr>
          <w:rFonts w:ascii="Times New Roman" w:eastAsia="Times New Roman" w:hAnsi="Times New Roman" w:cs="Times New Roman"/>
          <w:b/>
          <w:bCs/>
          <w:color w:val="000080"/>
          <w:sz w:val="24"/>
          <w:szCs w:val="24"/>
          <w:lang w:eastAsia="ru-RU"/>
        </w:rPr>
        <w:t>-модда. Товарларни декларацияламаслик ёки нотўғри декларациялаш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Ўзбекистон Республикасининг божхона чегараси орқали олиб ўтилаётган товарларни декларацияламаслик ёки нотўғри декларациялаш, яъни товарлар, уларнинг божхона режими ва бошқалар ҳақида божхона мақсадлари учун зарур бўлган белгиланган ёзма, оғзаки ёки бошқа шаклдаги маълумотларни бермаслик ёхуд нотўғри маълумотлар бериш, ушбу Кодекснинг </w:t>
      </w:r>
      <w:r w:rsidRPr="008F4829">
        <w:rPr>
          <w:rFonts w:ascii="Times New Roman" w:eastAsia="Times New Roman" w:hAnsi="Times New Roman" w:cs="Times New Roman"/>
          <w:color w:val="008080"/>
          <w:sz w:val="24"/>
          <w:szCs w:val="24"/>
          <w:lang w:eastAsia="ru-RU"/>
        </w:rPr>
        <w:t>227</w:t>
      </w:r>
      <w:r w:rsidRPr="008F4829">
        <w:rPr>
          <w:rFonts w:ascii="Times New Roman" w:eastAsia="Times New Roman" w:hAnsi="Times New Roman" w:cs="Times New Roman"/>
          <w:color w:val="008080"/>
          <w:sz w:val="24"/>
          <w:szCs w:val="24"/>
          <w:vertAlign w:val="superscript"/>
          <w:lang w:eastAsia="ru-RU"/>
        </w:rPr>
        <w:t>7</w:t>
      </w:r>
      <w:r w:rsidRPr="008F4829">
        <w:rPr>
          <w:rFonts w:ascii="Times New Roman" w:eastAsia="Times New Roman" w:hAnsi="Times New Roman" w:cs="Times New Roman"/>
          <w:color w:val="000000"/>
          <w:sz w:val="24"/>
          <w:szCs w:val="24"/>
          <w:lang w:eastAsia="ru-RU"/>
        </w:rPr>
        <w:t>, </w:t>
      </w:r>
      <w:r w:rsidRPr="008F4829">
        <w:rPr>
          <w:rFonts w:ascii="Times New Roman" w:eastAsia="Times New Roman" w:hAnsi="Times New Roman" w:cs="Times New Roman"/>
          <w:color w:val="008080"/>
          <w:sz w:val="24"/>
          <w:szCs w:val="24"/>
          <w:lang w:eastAsia="ru-RU"/>
        </w:rPr>
        <w:t>227</w:t>
      </w:r>
      <w:r w:rsidRPr="008F4829">
        <w:rPr>
          <w:rFonts w:ascii="Times New Roman" w:eastAsia="Times New Roman" w:hAnsi="Times New Roman" w:cs="Times New Roman"/>
          <w:color w:val="008080"/>
          <w:sz w:val="24"/>
          <w:szCs w:val="24"/>
          <w:vertAlign w:val="superscript"/>
          <w:lang w:eastAsia="ru-RU"/>
        </w:rPr>
        <w:t>10</w:t>
      </w:r>
      <w:r w:rsidRPr="008F4829">
        <w:rPr>
          <w:rFonts w:ascii="Times New Roman" w:eastAsia="Times New Roman" w:hAnsi="Times New Roman" w:cs="Times New Roman"/>
          <w:color w:val="000000"/>
          <w:sz w:val="24"/>
          <w:szCs w:val="24"/>
          <w:lang w:eastAsia="ru-RU"/>
        </w:rPr>
        <w:t>, </w:t>
      </w:r>
      <w:r w:rsidRPr="008F4829">
        <w:rPr>
          <w:rFonts w:ascii="Times New Roman" w:eastAsia="Times New Roman" w:hAnsi="Times New Roman" w:cs="Times New Roman"/>
          <w:color w:val="008080"/>
          <w:sz w:val="24"/>
          <w:szCs w:val="24"/>
          <w:lang w:eastAsia="ru-RU"/>
        </w:rPr>
        <w:t>227</w:t>
      </w:r>
      <w:r w:rsidRPr="008F4829">
        <w:rPr>
          <w:rFonts w:ascii="Times New Roman" w:eastAsia="Times New Roman" w:hAnsi="Times New Roman" w:cs="Times New Roman"/>
          <w:color w:val="008080"/>
          <w:sz w:val="24"/>
          <w:szCs w:val="24"/>
          <w:vertAlign w:val="superscript"/>
          <w:lang w:eastAsia="ru-RU"/>
        </w:rPr>
        <w:t>19</w:t>
      </w:r>
      <w:r w:rsidRPr="008F4829">
        <w:rPr>
          <w:rFonts w:ascii="Times New Roman" w:eastAsia="Times New Roman" w:hAnsi="Times New Roman" w:cs="Times New Roman"/>
          <w:color w:val="000000"/>
          <w:sz w:val="24"/>
          <w:szCs w:val="24"/>
          <w:lang w:eastAsia="ru-RU"/>
        </w:rPr>
        <w:t>,</w:t>
      </w:r>
      <w:r w:rsidRPr="008F4829">
        <w:rPr>
          <w:rFonts w:ascii="Times New Roman" w:eastAsia="Times New Roman" w:hAnsi="Times New Roman" w:cs="Times New Roman"/>
          <w:color w:val="008080"/>
          <w:sz w:val="24"/>
          <w:szCs w:val="24"/>
          <w:lang w:eastAsia="ru-RU"/>
        </w:rPr>
        <w:t> 227</w:t>
      </w:r>
      <w:r w:rsidRPr="008F4829">
        <w:rPr>
          <w:rFonts w:ascii="Times New Roman" w:eastAsia="Times New Roman" w:hAnsi="Times New Roman" w:cs="Times New Roman"/>
          <w:color w:val="008080"/>
          <w:sz w:val="24"/>
          <w:szCs w:val="24"/>
          <w:vertAlign w:val="superscript"/>
          <w:lang w:eastAsia="ru-RU"/>
        </w:rPr>
        <w:t>20</w:t>
      </w:r>
      <w:r w:rsidRPr="008F4829">
        <w:rPr>
          <w:rFonts w:ascii="Times New Roman" w:eastAsia="Times New Roman" w:hAnsi="Times New Roman" w:cs="Times New Roman"/>
          <w:color w:val="000000"/>
          <w:sz w:val="24"/>
          <w:szCs w:val="24"/>
          <w:lang w:eastAsia="ru-RU"/>
        </w:rPr>
        <w:t>, </w:t>
      </w:r>
      <w:r w:rsidRPr="008F4829">
        <w:rPr>
          <w:rFonts w:ascii="Times New Roman" w:eastAsia="Times New Roman" w:hAnsi="Times New Roman" w:cs="Times New Roman"/>
          <w:color w:val="008080"/>
          <w:sz w:val="24"/>
          <w:szCs w:val="24"/>
          <w:lang w:eastAsia="ru-RU"/>
        </w:rPr>
        <w:t>227</w:t>
      </w:r>
      <w:r w:rsidRPr="008F4829">
        <w:rPr>
          <w:rFonts w:ascii="Times New Roman" w:eastAsia="Times New Roman" w:hAnsi="Times New Roman" w:cs="Times New Roman"/>
          <w:color w:val="008080"/>
          <w:sz w:val="24"/>
          <w:szCs w:val="24"/>
          <w:vertAlign w:val="superscript"/>
          <w:lang w:eastAsia="ru-RU"/>
        </w:rPr>
        <w:t>21</w:t>
      </w:r>
      <w:r w:rsidRPr="008F4829">
        <w:rPr>
          <w:rFonts w:ascii="Times New Roman" w:eastAsia="Times New Roman" w:hAnsi="Times New Roman" w:cs="Times New Roman"/>
          <w:color w:val="000000"/>
          <w:sz w:val="24"/>
          <w:szCs w:val="24"/>
          <w:lang w:eastAsia="ru-RU"/>
        </w:rPr>
        <w:t>-моддаларида ва 227</w:t>
      </w:r>
      <w:r w:rsidRPr="008F4829">
        <w:rPr>
          <w:rFonts w:ascii="Times New Roman" w:eastAsia="Times New Roman" w:hAnsi="Times New Roman" w:cs="Times New Roman"/>
          <w:color w:val="000000"/>
          <w:sz w:val="24"/>
          <w:szCs w:val="24"/>
          <w:vertAlign w:val="superscript"/>
          <w:lang w:eastAsia="ru-RU"/>
        </w:rPr>
        <w:t>25</w:t>
      </w:r>
      <w:r w:rsidRPr="008F4829">
        <w:rPr>
          <w:rFonts w:ascii="Times New Roman" w:eastAsia="Times New Roman" w:hAnsi="Times New Roman" w:cs="Times New Roman"/>
          <w:color w:val="000000"/>
          <w:sz w:val="24"/>
          <w:szCs w:val="24"/>
          <w:lang w:eastAsia="ru-RU"/>
        </w:rPr>
        <w:t>-моддасининг</w:t>
      </w:r>
      <w:r w:rsidRPr="008F4829">
        <w:rPr>
          <w:rFonts w:ascii="Times New Roman" w:eastAsia="Times New Roman" w:hAnsi="Times New Roman" w:cs="Times New Roman"/>
          <w:color w:val="008080"/>
          <w:sz w:val="24"/>
          <w:szCs w:val="24"/>
          <w:lang w:eastAsia="ru-RU"/>
        </w:rPr>
        <w:t> биринчи қисмида </w:t>
      </w:r>
      <w:r w:rsidRPr="008F4829">
        <w:rPr>
          <w:rFonts w:ascii="Times New Roman" w:eastAsia="Times New Roman" w:hAnsi="Times New Roman" w:cs="Times New Roman"/>
          <w:color w:val="000000"/>
          <w:sz w:val="24"/>
          <w:szCs w:val="24"/>
          <w:lang w:eastAsia="ru-RU"/>
        </w:rPr>
        <w:t>назарда тутилган ҳоллар бундан мустасно,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товарларни мусодара қилиб, 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Нотўғри маълумотларни кўрсатиш, бу маълумотлар Ўзбекистон Республикасининг божхона чегараси орқали товарларни олиб ўтиш, уларни талаб этилаётган божхона режимига жойлаштириш, божхона тўловлари миқдори тўғрисида божхона органи томонидан қарор қабул қилинишига таъсир этмаган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уч бараваридан етти бараваригача, мансабдор шахсларга эса — беш бараваридан ўн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23</w:t>
      </w:r>
      <w:r w:rsidRPr="008F4829">
        <w:rPr>
          <w:rFonts w:ascii="Times New Roman" w:eastAsia="Times New Roman" w:hAnsi="Times New Roman" w:cs="Times New Roman"/>
          <w:b/>
          <w:bCs/>
          <w:color w:val="000080"/>
          <w:sz w:val="24"/>
          <w:szCs w:val="24"/>
          <w:lang w:eastAsia="ru-RU"/>
        </w:rPr>
        <w:t>-модда. Ўзбекистон Республикасининг божхона ҳудудига божхона қоидаларини бузган ҳолда олиб кирилган товарлар ва транспорт воситаларини ташиш, сақлаш, сотиб олиш, улардан фойдаланиш ёки уларни тасарруф этиш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Ўзбекистон Республикасининг божхона ҳудудига божхона назоратини четлаб ўтиб ёхуд божхона назоратидан яшириб ёхуд ҳужжатлар ёки божхона идентификациялаш воситаларидан алдов йўли билан фойдаланиб олиб кирилган ёхуд декларацияланмаган ёки нотўғри декларацияланган ҳолда олиб кирилган товарлар ва транспорт воситаларини ташиш, сақлаш, сотиб олиш, шунингдек ушбу товарлар ва транспорт воситаларидан фойдаланиш ёки уларни тасарруф этиш, худди шунингдек бож тўловлари бўйича имтиёзлар берилган, бундай имтиёзлар берилишига сабаб бўлганидан бошқа мақсадларда фойдаланилаётган ёхуд тасарруфдан чиқарилаётган товарлар ва транспорт воситаларини божхона органининг рухсатисиз ташиш, сақлаш ва сотиб олиш,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товарлар ва транспорт воситаларини мусодара қилиб, 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lastRenderedPageBreak/>
        <w:t>227</w:t>
      </w:r>
      <w:r w:rsidRPr="008F4829">
        <w:rPr>
          <w:rFonts w:ascii="Times New Roman" w:eastAsia="Times New Roman" w:hAnsi="Times New Roman" w:cs="Times New Roman"/>
          <w:b/>
          <w:bCs/>
          <w:color w:val="000080"/>
          <w:sz w:val="24"/>
          <w:szCs w:val="24"/>
          <w:vertAlign w:val="superscript"/>
          <w:lang w:eastAsia="ru-RU"/>
        </w:rPr>
        <w:t>24</w:t>
      </w:r>
      <w:r w:rsidRPr="008F4829">
        <w:rPr>
          <w:rFonts w:ascii="Times New Roman" w:eastAsia="Times New Roman" w:hAnsi="Times New Roman" w:cs="Times New Roman"/>
          <w:b/>
          <w:bCs/>
          <w:color w:val="000080"/>
          <w:sz w:val="24"/>
          <w:szCs w:val="24"/>
          <w:lang w:eastAsia="ru-RU"/>
        </w:rPr>
        <w:t>-модда. Божхона тўловлари бўйича имтиёзлар берилган, шартли равишда чиқарилган товарлар ва транспорт воситаларидан фойдаланиш ҳамда уларни тасарруф этиш тартибини бузиш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тўловлари бўйича имтиёзлар берилган, шартли равишда чиқарилган товарлар ва транспорт воситаларидан имтиёзлар берилишига сабаб бўлганидан бошқа мақсадларда фойдаланиш ва уларни тасарруф этиш, Ўзбекистон Республикасининг Божхона </w:t>
      </w:r>
      <w:r w:rsidRPr="008F4829">
        <w:rPr>
          <w:rFonts w:ascii="Times New Roman" w:eastAsia="Times New Roman" w:hAnsi="Times New Roman" w:cs="Times New Roman"/>
          <w:color w:val="008080"/>
          <w:sz w:val="24"/>
          <w:szCs w:val="24"/>
          <w:lang w:eastAsia="ru-RU"/>
        </w:rPr>
        <w:t>кодексида </w:t>
      </w:r>
      <w:r w:rsidRPr="008F4829">
        <w:rPr>
          <w:rFonts w:ascii="Times New Roman" w:eastAsia="Times New Roman" w:hAnsi="Times New Roman" w:cs="Times New Roman"/>
          <w:color w:val="000000"/>
          <w:sz w:val="24"/>
          <w:szCs w:val="24"/>
          <w:lang w:eastAsia="ru-RU"/>
        </w:rPr>
        <w:t>назарда тутилган ҳоллар бундан мустасно,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25</w:t>
      </w:r>
      <w:r w:rsidRPr="008F4829">
        <w:rPr>
          <w:rFonts w:ascii="Times New Roman" w:eastAsia="Times New Roman" w:hAnsi="Times New Roman" w:cs="Times New Roman"/>
          <w:b/>
          <w:bCs/>
          <w:color w:val="000080"/>
          <w:sz w:val="24"/>
          <w:szCs w:val="24"/>
          <w:lang w:eastAsia="ru-RU"/>
        </w:rPr>
        <w:t>-модда. Божхона тўловларидан ғайриқонуний озод қилишга, уларни камайтиришга, тўланган божхона тўловларини қайтариб олиш, тўловлар ва бошқа ҳақни олишга ёхуд етарли асосларсиз уларни қайтармасликка қаратилган хатти-ҳаракатлар</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декларацияси ва бошқа ҳужжатларда божхона тўловларидан озод қилиш ёки уларнинг миқдорини камайтириш учун асос бўладиган нотўғри маълумотларни кўрсатиш, ушбу Кодекснинг </w:t>
      </w:r>
      <w:r w:rsidRPr="008F4829">
        <w:rPr>
          <w:rFonts w:ascii="Times New Roman" w:eastAsia="Times New Roman" w:hAnsi="Times New Roman" w:cs="Times New Roman"/>
          <w:color w:val="008080"/>
          <w:sz w:val="24"/>
          <w:szCs w:val="24"/>
          <w:lang w:eastAsia="ru-RU"/>
        </w:rPr>
        <w:t>227</w:t>
      </w:r>
      <w:r w:rsidRPr="008F4829">
        <w:rPr>
          <w:rFonts w:ascii="Times New Roman" w:eastAsia="Times New Roman" w:hAnsi="Times New Roman" w:cs="Times New Roman"/>
          <w:color w:val="008080"/>
          <w:sz w:val="24"/>
          <w:szCs w:val="24"/>
          <w:vertAlign w:val="superscript"/>
          <w:lang w:eastAsia="ru-RU"/>
        </w:rPr>
        <w:t>20</w:t>
      </w:r>
      <w:r w:rsidRPr="008F4829">
        <w:rPr>
          <w:rFonts w:ascii="Times New Roman" w:eastAsia="Times New Roman" w:hAnsi="Times New Roman" w:cs="Times New Roman"/>
          <w:color w:val="008080"/>
          <w:sz w:val="24"/>
          <w:szCs w:val="24"/>
          <w:lang w:eastAsia="ru-RU"/>
        </w:rPr>
        <w:t>-моддаси </w:t>
      </w:r>
      <w:r w:rsidRPr="008F4829">
        <w:rPr>
          <w:rFonts w:ascii="Times New Roman" w:eastAsia="Times New Roman" w:hAnsi="Times New Roman" w:cs="Times New Roman"/>
          <w:color w:val="000000"/>
          <w:sz w:val="24"/>
          <w:szCs w:val="24"/>
          <w:lang w:eastAsia="ru-RU"/>
        </w:rPr>
        <w:t>ва 227</w:t>
      </w:r>
      <w:r w:rsidRPr="008F4829">
        <w:rPr>
          <w:rFonts w:ascii="Times New Roman" w:eastAsia="Times New Roman" w:hAnsi="Times New Roman" w:cs="Times New Roman"/>
          <w:color w:val="000000"/>
          <w:sz w:val="24"/>
          <w:szCs w:val="24"/>
          <w:vertAlign w:val="superscript"/>
          <w:lang w:eastAsia="ru-RU"/>
        </w:rPr>
        <w:t>21</w:t>
      </w:r>
      <w:r w:rsidRPr="008F4829">
        <w:rPr>
          <w:rFonts w:ascii="Times New Roman" w:eastAsia="Times New Roman" w:hAnsi="Times New Roman" w:cs="Times New Roman"/>
          <w:color w:val="000000"/>
          <w:sz w:val="24"/>
          <w:szCs w:val="24"/>
          <w:lang w:eastAsia="ru-RU"/>
        </w:rPr>
        <w:t>-моддаси </w:t>
      </w:r>
      <w:r w:rsidRPr="008F4829">
        <w:rPr>
          <w:rFonts w:ascii="Times New Roman" w:eastAsia="Times New Roman" w:hAnsi="Times New Roman" w:cs="Times New Roman"/>
          <w:color w:val="008080"/>
          <w:sz w:val="24"/>
          <w:szCs w:val="24"/>
          <w:lang w:eastAsia="ru-RU"/>
        </w:rPr>
        <w:t>учинчи қисмида </w:t>
      </w:r>
      <w:r w:rsidRPr="008F4829">
        <w:rPr>
          <w:rFonts w:ascii="Times New Roman" w:eastAsia="Times New Roman" w:hAnsi="Times New Roman" w:cs="Times New Roman"/>
          <w:color w:val="000000"/>
          <w:sz w:val="24"/>
          <w:szCs w:val="24"/>
          <w:lang w:eastAsia="ru-RU"/>
        </w:rPr>
        <w:t>назарда тутилган ҳоллар бундан мустасно,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Тўланган божхона тўловларини қайтариб олиш, тўловларни ва бошқа ҳақни олиш ҳуқуқини берадиган нотўғри маълумотлардан иборат ҳужжатларни божхона органига тақдим этиш ёки етарли асосларсиз уларни қайтармаслик ёхуд бу тўловларни ва бошқа ҳақни тўлиқ бўлмаган ҳажмда қайтарганлик,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беш бараваридан ўн бараваригача, мансабдор шахсларга эса — етти бараваридан ўн беш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26</w:t>
      </w:r>
      <w:r w:rsidRPr="008F4829">
        <w:rPr>
          <w:rFonts w:ascii="Times New Roman" w:eastAsia="Times New Roman" w:hAnsi="Times New Roman" w:cs="Times New Roman"/>
          <w:b/>
          <w:bCs/>
          <w:color w:val="000080"/>
          <w:sz w:val="24"/>
          <w:szCs w:val="24"/>
          <w:lang w:eastAsia="ru-RU"/>
        </w:rPr>
        <w:t>-модда. Божхона тўловларини тўлаш муддатларини бузиш</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Божхона тўловларини белгиланган муддатларда тўламаслик,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фуқароларга базавий ҳисоблаш миқдорининг уч бараваридан етти бараваригача, мансабдор шахсларга эса — беш бараваридан ўн бараваригача миқдорда жарима солишга сабаб бўлади.</w:t>
      </w:r>
    </w:p>
    <w:p w:rsidR="00124961" w:rsidRPr="008F4829" w:rsidRDefault="00124961" w:rsidP="005A70B9">
      <w:pPr>
        <w:spacing w:after="60" w:line="288" w:lineRule="auto"/>
        <w:ind w:firstLine="851"/>
        <w:jc w:val="both"/>
        <w:rPr>
          <w:rFonts w:ascii="Times New Roman" w:eastAsia="Times New Roman" w:hAnsi="Times New Roman" w:cs="Times New Roman"/>
          <w:b/>
          <w:bCs/>
          <w:color w:val="000080"/>
          <w:sz w:val="24"/>
          <w:szCs w:val="24"/>
          <w:lang w:eastAsia="ru-RU"/>
        </w:rPr>
      </w:pPr>
    </w:p>
    <w:p w:rsidR="00DF3B2F" w:rsidRPr="008F4829" w:rsidRDefault="00DF3B2F" w:rsidP="005A70B9">
      <w:pPr>
        <w:spacing w:after="60" w:line="288" w:lineRule="auto"/>
        <w:ind w:firstLine="851"/>
        <w:jc w:val="both"/>
        <w:rPr>
          <w:rFonts w:ascii="Times New Roman" w:eastAsia="Times New Roman" w:hAnsi="Times New Roman" w:cs="Times New Roman"/>
          <w:b/>
          <w:bCs/>
          <w:color w:val="000080"/>
          <w:sz w:val="24"/>
          <w:szCs w:val="24"/>
          <w:lang w:eastAsia="ru-RU"/>
        </w:rPr>
      </w:pPr>
      <w:r w:rsidRPr="008F4829">
        <w:rPr>
          <w:rFonts w:ascii="Times New Roman" w:eastAsia="Times New Roman" w:hAnsi="Times New Roman" w:cs="Times New Roman"/>
          <w:b/>
          <w:bCs/>
          <w:color w:val="000080"/>
          <w:sz w:val="24"/>
          <w:szCs w:val="24"/>
          <w:lang w:eastAsia="ru-RU"/>
        </w:rPr>
        <w:t>227</w:t>
      </w:r>
      <w:r w:rsidRPr="008F4829">
        <w:rPr>
          <w:rFonts w:ascii="Times New Roman" w:eastAsia="Times New Roman" w:hAnsi="Times New Roman" w:cs="Times New Roman"/>
          <w:b/>
          <w:bCs/>
          <w:color w:val="000080"/>
          <w:sz w:val="24"/>
          <w:szCs w:val="24"/>
          <w:vertAlign w:val="superscript"/>
          <w:lang w:eastAsia="ru-RU"/>
        </w:rPr>
        <w:t>27</w:t>
      </w:r>
      <w:r w:rsidRPr="008F4829">
        <w:rPr>
          <w:rFonts w:ascii="Times New Roman" w:eastAsia="Times New Roman" w:hAnsi="Times New Roman" w:cs="Times New Roman"/>
          <w:b/>
          <w:bCs/>
          <w:color w:val="000080"/>
          <w:sz w:val="24"/>
          <w:szCs w:val="24"/>
          <w:lang w:eastAsia="ru-RU"/>
        </w:rPr>
        <w:t>-модда. Божхона брокери ёки божхона ташувчиси сифатидаги фаолият шартларини бузиш</w:t>
      </w:r>
    </w:p>
    <w:p w:rsidR="00DF3B2F" w:rsidRPr="008F4829" w:rsidRDefault="00DF3B2F" w:rsidP="005A70B9">
      <w:pPr>
        <w:spacing w:after="0" w:line="288" w:lineRule="auto"/>
        <w:ind w:firstLine="851"/>
        <w:jc w:val="both"/>
        <w:rPr>
          <w:rFonts w:ascii="Times New Roman" w:eastAsia="Times New Roman" w:hAnsi="Times New Roman" w:cs="Times New Roman"/>
          <w:i/>
          <w:iCs/>
          <w:color w:val="800080"/>
          <w:sz w:val="24"/>
          <w:szCs w:val="24"/>
          <w:lang w:eastAsia="ru-RU"/>
        </w:rPr>
      </w:pPr>
      <w:r w:rsidRPr="008F4829">
        <w:rPr>
          <w:rFonts w:ascii="Times New Roman" w:eastAsia="Times New Roman" w:hAnsi="Times New Roman" w:cs="Times New Roman"/>
          <w:color w:val="000000"/>
          <w:sz w:val="24"/>
          <w:szCs w:val="24"/>
          <w:lang w:eastAsia="ru-RU"/>
        </w:rPr>
        <w:t>Божхона брокери ёки божхона ташувчиси сифатидаги фаолият шартларини бузиш,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мансабдор шахсларга базавий ҳисоблаш миқдорининг беш бараваридан ўн бараваригача миқдорда жарима солишга сабаб бўлади.</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lastRenderedPageBreak/>
        <w:t>Худди шундай ҳуқуқбузарлик маъмурий жазо чораси қўлланилганидан кейин бир йил давомида такрор содир этилган бўлса, —</w:t>
      </w:r>
    </w:p>
    <w:p w:rsidR="00DF3B2F" w:rsidRPr="008F4829" w:rsidRDefault="00DF3B2F" w:rsidP="005A70B9">
      <w:pPr>
        <w:spacing w:after="0" w:line="288" w:lineRule="auto"/>
        <w:ind w:firstLine="851"/>
        <w:jc w:val="both"/>
        <w:rPr>
          <w:rFonts w:ascii="Times New Roman" w:eastAsia="Times New Roman" w:hAnsi="Times New Roman" w:cs="Times New Roman"/>
          <w:color w:val="000000"/>
          <w:sz w:val="24"/>
          <w:szCs w:val="24"/>
          <w:lang w:eastAsia="ru-RU"/>
        </w:rPr>
      </w:pPr>
      <w:r w:rsidRPr="008F4829">
        <w:rPr>
          <w:rFonts w:ascii="Times New Roman" w:eastAsia="Times New Roman" w:hAnsi="Times New Roman" w:cs="Times New Roman"/>
          <w:color w:val="000000"/>
          <w:sz w:val="24"/>
          <w:szCs w:val="24"/>
          <w:lang w:eastAsia="ru-RU"/>
        </w:rPr>
        <w:t>мансабдор шахсларга базавий ҳисоблаш миқдорининг ўн бараваридан йигирма бараваригача миқдорда жарима солишга сабаб бўлади.</w:t>
      </w:r>
    </w:p>
    <w:p w:rsidR="009F3694" w:rsidRDefault="009F3694" w:rsidP="005A70B9">
      <w:pPr>
        <w:spacing w:line="288" w:lineRule="auto"/>
        <w:rPr>
          <w:rFonts w:ascii="Times New Roman" w:hAnsi="Times New Roman" w:cs="Times New Roman"/>
          <w:sz w:val="24"/>
          <w:szCs w:val="24"/>
        </w:rPr>
      </w:pPr>
    </w:p>
    <w:p w:rsidR="00BD2B08" w:rsidRPr="00D824FA" w:rsidRDefault="00D824FA" w:rsidP="005A70B9">
      <w:pPr>
        <w:spacing w:line="288" w:lineRule="auto"/>
        <w:ind w:firstLine="709"/>
        <w:rPr>
          <w:rFonts w:ascii="Times New Roman" w:hAnsi="Times New Roman" w:cs="Times New Roman"/>
          <w:b/>
          <w:sz w:val="24"/>
          <w:szCs w:val="24"/>
          <w:u w:val="single"/>
        </w:rPr>
      </w:pPr>
      <w:r w:rsidRPr="00D824FA">
        <w:rPr>
          <w:rFonts w:ascii="Times New Roman" w:hAnsi="Times New Roman" w:cs="Times New Roman"/>
          <w:b/>
          <w:sz w:val="24"/>
          <w:szCs w:val="24"/>
          <w:u w:val="single"/>
        </w:rPr>
        <w:t xml:space="preserve">Шунингдек, </w:t>
      </w:r>
    </w:p>
    <w:p w:rsidR="00BD2B08" w:rsidRPr="00D824FA" w:rsidRDefault="00BD2B08" w:rsidP="005A70B9">
      <w:pPr>
        <w:spacing w:after="0" w:line="288" w:lineRule="auto"/>
        <w:ind w:firstLine="709"/>
        <w:jc w:val="both"/>
        <w:rPr>
          <w:rFonts w:ascii="Times New Roman" w:hAnsi="Times New Roman" w:cs="Times New Roman"/>
          <w:b/>
          <w:bCs/>
          <w:color w:val="000080"/>
          <w:sz w:val="24"/>
          <w:szCs w:val="24"/>
        </w:rPr>
      </w:pPr>
      <w:r w:rsidRPr="00D824FA">
        <w:rPr>
          <w:rStyle w:val="clauseprfx"/>
          <w:rFonts w:ascii="Times New Roman" w:hAnsi="Times New Roman" w:cs="Times New Roman"/>
          <w:b/>
          <w:bCs/>
          <w:color w:val="000080"/>
          <w:sz w:val="24"/>
          <w:szCs w:val="24"/>
        </w:rPr>
        <w:t>93-модда. </w:t>
      </w:r>
      <w:r w:rsidRPr="00D824FA">
        <w:rPr>
          <w:rStyle w:val="clausesuff"/>
          <w:rFonts w:ascii="Times New Roman" w:hAnsi="Times New Roman" w:cs="Times New Roman"/>
          <w:b/>
          <w:bCs/>
          <w:color w:val="000080"/>
          <w:sz w:val="24"/>
          <w:szCs w:val="24"/>
        </w:rPr>
        <w:t>Қизил китобга киритилган ҳайвонлар ва ўсимликлар турларини сақлашга зарар келтиради деб топилган ҳайвонлар ёки ўсимликларни қонунга хилоф равишда олиб келиш</w:t>
      </w:r>
    </w:p>
    <w:p w:rsidR="00BD2B08" w:rsidRPr="00D824FA" w:rsidRDefault="00BD2B08" w:rsidP="005A70B9">
      <w:pPr>
        <w:spacing w:after="0" w:line="288" w:lineRule="auto"/>
        <w:ind w:firstLine="709"/>
        <w:jc w:val="both"/>
        <w:rPr>
          <w:rFonts w:ascii="Times New Roman" w:hAnsi="Times New Roman" w:cs="Times New Roman"/>
          <w:color w:val="000000"/>
          <w:sz w:val="24"/>
          <w:szCs w:val="24"/>
        </w:rPr>
      </w:pPr>
      <w:r w:rsidRPr="00D824FA">
        <w:rPr>
          <w:rFonts w:ascii="Times New Roman" w:hAnsi="Times New Roman" w:cs="Times New Roman"/>
          <w:color w:val="000000"/>
          <w:sz w:val="24"/>
          <w:szCs w:val="24"/>
        </w:rPr>
        <w:t>Ўзбекистон Республикаси Қизил китобига киритилган ҳайвонлар ва ўсимликлар турларини сақлашга зарар келтиради деб топилган ҳайвонлар ёки ўсимликларни қонунга хилоф равишда Ўзбекистон Республикасига олиб кириш —</w:t>
      </w:r>
    </w:p>
    <w:p w:rsidR="00BD2B08" w:rsidRDefault="00BD2B08" w:rsidP="005A70B9">
      <w:pPr>
        <w:spacing w:after="0" w:line="288" w:lineRule="auto"/>
        <w:ind w:firstLine="709"/>
        <w:jc w:val="both"/>
        <w:rPr>
          <w:rFonts w:ascii="Times New Roman" w:hAnsi="Times New Roman" w:cs="Times New Roman"/>
          <w:color w:val="000000"/>
          <w:sz w:val="24"/>
          <w:szCs w:val="24"/>
        </w:rPr>
      </w:pPr>
      <w:r w:rsidRPr="00D824FA">
        <w:rPr>
          <w:rFonts w:ascii="Times New Roman" w:hAnsi="Times New Roman" w:cs="Times New Roman"/>
          <w:color w:val="000000"/>
          <w:sz w:val="24"/>
          <w:szCs w:val="24"/>
        </w:rPr>
        <w:t>фуқароларга базавий ҳисоблаш миқдорининг икки бараваридан беш бараваригача, мансабдор шахсларга эса — уч бараваридан етти бараваригача миқдорда жарима солишга сабаб бўлади.</w:t>
      </w:r>
    </w:p>
    <w:p w:rsidR="005A70B9" w:rsidRPr="00D824FA" w:rsidRDefault="005A70B9" w:rsidP="005A70B9">
      <w:pPr>
        <w:spacing w:after="0" w:line="288" w:lineRule="auto"/>
        <w:ind w:firstLine="709"/>
        <w:jc w:val="both"/>
        <w:rPr>
          <w:rFonts w:ascii="Times New Roman" w:hAnsi="Times New Roman" w:cs="Times New Roman"/>
          <w:color w:val="000000"/>
          <w:sz w:val="24"/>
          <w:szCs w:val="24"/>
        </w:rPr>
      </w:pPr>
    </w:p>
    <w:p w:rsidR="00BD2B08" w:rsidRPr="00D824FA" w:rsidRDefault="00BD2B08" w:rsidP="005A70B9">
      <w:pPr>
        <w:spacing w:after="0" w:line="288" w:lineRule="auto"/>
        <w:ind w:firstLine="709"/>
        <w:jc w:val="both"/>
        <w:rPr>
          <w:rFonts w:ascii="Times New Roman" w:hAnsi="Times New Roman" w:cs="Times New Roman"/>
          <w:b/>
          <w:bCs/>
          <w:color w:val="000080"/>
          <w:sz w:val="24"/>
          <w:szCs w:val="24"/>
        </w:rPr>
      </w:pPr>
      <w:r w:rsidRPr="00D824FA">
        <w:rPr>
          <w:rStyle w:val="clauseprfx"/>
          <w:rFonts w:ascii="Times New Roman" w:hAnsi="Times New Roman" w:cs="Times New Roman"/>
          <w:b/>
          <w:bCs/>
          <w:color w:val="000080"/>
          <w:sz w:val="24"/>
          <w:szCs w:val="24"/>
        </w:rPr>
        <w:t>184</w:t>
      </w:r>
      <w:r w:rsidRPr="00D824FA">
        <w:rPr>
          <w:rStyle w:val="clauseprfx"/>
          <w:rFonts w:ascii="Times New Roman" w:hAnsi="Times New Roman" w:cs="Times New Roman"/>
          <w:b/>
          <w:bCs/>
          <w:color w:val="000080"/>
          <w:sz w:val="24"/>
          <w:szCs w:val="24"/>
          <w:vertAlign w:val="superscript"/>
        </w:rPr>
        <w:t>2</w:t>
      </w:r>
      <w:r w:rsidRPr="00D824FA">
        <w:rPr>
          <w:rStyle w:val="clauseprfx"/>
          <w:rFonts w:ascii="Times New Roman" w:hAnsi="Times New Roman" w:cs="Times New Roman"/>
          <w:b/>
          <w:bCs/>
          <w:color w:val="000080"/>
          <w:sz w:val="24"/>
          <w:szCs w:val="24"/>
        </w:rPr>
        <w:t>-модда. </w:t>
      </w:r>
      <w:r w:rsidRPr="00D824FA">
        <w:rPr>
          <w:rStyle w:val="clausesuff"/>
          <w:rFonts w:ascii="Times New Roman" w:hAnsi="Times New Roman" w:cs="Times New Roman"/>
          <w:b/>
          <w:bCs/>
          <w:color w:val="000080"/>
          <w:sz w:val="24"/>
          <w:szCs w:val="24"/>
        </w:rPr>
        <w:t>Диний мазмундаги материалларни қонунга хилоф равишда тайёрлаш, сақлаш, олиб кириш ёки тарқатиш</w:t>
      </w:r>
    </w:p>
    <w:p w:rsidR="00BD2B08" w:rsidRPr="00D824FA" w:rsidRDefault="00BD2B08" w:rsidP="005A70B9">
      <w:pPr>
        <w:spacing w:after="0" w:line="288" w:lineRule="auto"/>
        <w:ind w:firstLine="709"/>
        <w:jc w:val="both"/>
        <w:rPr>
          <w:rFonts w:ascii="Times New Roman" w:hAnsi="Times New Roman" w:cs="Times New Roman"/>
          <w:color w:val="000000"/>
          <w:sz w:val="24"/>
          <w:szCs w:val="24"/>
        </w:rPr>
      </w:pPr>
      <w:r w:rsidRPr="00D824FA">
        <w:rPr>
          <w:rFonts w:ascii="Times New Roman" w:hAnsi="Times New Roman" w:cs="Times New Roman"/>
          <w:color w:val="000000"/>
          <w:sz w:val="24"/>
          <w:szCs w:val="24"/>
        </w:rPr>
        <w:t>Диний мазмундаги материалларни тарқатиш мақсадида қонунга хилоф равишда тайёрлаш, сақлаш, Ўзбекистон Республикаси ҳудудига олиб кириш ёки тарқатиш, —</w:t>
      </w:r>
    </w:p>
    <w:p w:rsidR="00BD2B08" w:rsidRPr="005A70B9" w:rsidRDefault="00BD2B08" w:rsidP="005A70B9">
      <w:pPr>
        <w:spacing w:after="0" w:line="288" w:lineRule="auto"/>
        <w:ind w:firstLine="709"/>
        <w:jc w:val="both"/>
        <w:rPr>
          <w:rFonts w:ascii="Times New Roman" w:hAnsi="Times New Roman" w:cs="Times New Roman"/>
          <w:iCs/>
          <w:sz w:val="24"/>
          <w:szCs w:val="24"/>
        </w:rPr>
      </w:pPr>
      <w:r w:rsidRPr="005A70B9">
        <w:rPr>
          <w:rFonts w:ascii="Times New Roman" w:hAnsi="Times New Roman" w:cs="Times New Roman"/>
          <w:iCs/>
          <w:sz w:val="24"/>
          <w:szCs w:val="24"/>
        </w:rPr>
        <w:t>материалларни ва уларни тайёрлаш ҳамда тарқатиш учун тегишли воситаларни мусодара қилиб, фуқароларга базавий ҳисоблаш миқдорининг йигирма бараваридан юз бараваригача, мансабдор шахсларга эса — эллик бараваридан юз эллик бараваригача миқдорда жарима солишга сабаб бўлади.</w:t>
      </w:r>
    </w:p>
    <w:p w:rsidR="005A70B9" w:rsidRPr="00D824FA" w:rsidRDefault="005A70B9" w:rsidP="005A70B9">
      <w:pPr>
        <w:spacing w:after="0" w:line="288" w:lineRule="auto"/>
        <w:ind w:firstLine="709"/>
        <w:jc w:val="both"/>
        <w:rPr>
          <w:rFonts w:ascii="Times New Roman" w:hAnsi="Times New Roman" w:cs="Times New Roman"/>
          <w:i/>
          <w:iCs/>
          <w:sz w:val="24"/>
          <w:szCs w:val="24"/>
        </w:rPr>
      </w:pPr>
    </w:p>
    <w:p w:rsidR="00D824FA" w:rsidRPr="00D824FA" w:rsidRDefault="00D824FA" w:rsidP="005A70B9">
      <w:pPr>
        <w:spacing w:after="0" w:line="288" w:lineRule="auto"/>
        <w:ind w:firstLine="709"/>
        <w:jc w:val="both"/>
        <w:rPr>
          <w:rFonts w:ascii="Times New Roman" w:hAnsi="Times New Roman" w:cs="Times New Roman"/>
          <w:b/>
          <w:bCs/>
          <w:color w:val="000080"/>
          <w:sz w:val="24"/>
          <w:szCs w:val="24"/>
        </w:rPr>
      </w:pPr>
      <w:r w:rsidRPr="00D824FA">
        <w:rPr>
          <w:rStyle w:val="clauseprfx"/>
          <w:rFonts w:ascii="Times New Roman" w:hAnsi="Times New Roman" w:cs="Times New Roman"/>
          <w:b/>
          <w:bCs/>
          <w:color w:val="000080"/>
          <w:sz w:val="24"/>
          <w:szCs w:val="24"/>
        </w:rPr>
        <w:t>185</w:t>
      </w:r>
      <w:r w:rsidRPr="00D824FA">
        <w:rPr>
          <w:rStyle w:val="clauseprfx"/>
          <w:rFonts w:ascii="Times New Roman" w:hAnsi="Times New Roman" w:cs="Times New Roman"/>
          <w:b/>
          <w:bCs/>
          <w:color w:val="000080"/>
          <w:sz w:val="24"/>
          <w:szCs w:val="24"/>
          <w:vertAlign w:val="superscript"/>
        </w:rPr>
        <w:t>1</w:t>
      </w:r>
      <w:r w:rsidRPr="00D824FA">
        <w:rPr>
          <w:rStyle w:val="clauseprfx"/>
          <w:rFonts w:ascii="Times New Roman" w:hAnsi="Times New Roman" w:cs="Times New Roman"/>
          <w:b/>
          <w:bCs/>
          <w:color w:val="000080"/>
          <w:sz w:val="24"/>
          <w:szCs w:val="24"/>
        </w:rPr>
        <w:t>-модда. </w:t>
      </w:r>
      <w:r w:rsidRPr="00D824FA">
        <w:rPr>
          <w:rStyle w:val="clausesuff"/>
          <w:rFonts w:ascii="Times New Roman" w:hAnsi="Times New Roman" w:cs="Times New Roman"/>
          <w:b/>
          <w:bCs/>
          <w:color w:val="000080"/>
          <w:sz w:val="24"/>
          <w:szCs w:val="24"/>
        </w:rPr>
        <w:t>Пиротехника буюмларининг қонунга хилоф муомаласи</w:t>
      </w:r>
    </w:p>
    <w:p w:rsidR="00D824FA" w:rsidRPr="00D824FA" w:rsidRDefault="00D824FA" w:rsidP="005A70B9">
      <w:pPr>
        <w:spacing w:after="0" w:line="288" w:lineRule="auto"/>
        <w:ind w:firstLine="709"/>
        <w:jc w:val="both"/>
        <w:rPr>
          <w:rFonts w:ascii="Times New Roman" w:hAnsi="Times New Roman" w:cs="Times New Roman"/>
          <w:color w:val="000000"/>
          <w:sz w:val="24"/>
          <w:szCs w:val="24"/>
        </w:rPr>
      </w:pPr>
      <w:r w:rsidRPr="00D824FA">
        <w:rPr>
          <w:rFonts w:ascii="Times New Roman" w:hAnsi="Times New Roman" w:cs="Times New Roman"/>
          <w:color w:val="000000"/>
          <w:sz w:val="24"/>
          <w:szCs w:val="24"/>
        </w:rPr>
        <w:t>Пиротехника буюмларини қонунга хилоф равишда ишлаб чиқариш, тайёрлаш, сақлаш, ташиш, жўнатиш, улардан фойдаланиш, худди шунингдек уларни қонунга хилоф равишда Ўзбекистон Республикасига олиб кириш (Ўзбекистон Республикасидан олиб чиқиш) ёки ўтказиш —</w:t>
      </w:r>
    </w:p>
    <w:p w:rsidR="00D824FA" w:rsidRDefault="00D824FA" w:rsidP="005A70B9">
      <w:pPr>
        <w:spacing w:after="0" w:line="288" w:lineRule="auto"/>
        <w:ind w:firstLine="709"/>
        <w:jc w:val="both"/>
        <w:rPr>
          <w:rFonts w:ascii="Times New Roman" w:hAnsi="Times New Roman" w:cs="Times New Roman"/>
          <w:color w:val="000000"/>
          <w:sz w:val="24"/>
          <w:szCs w:val="24"/>
        </w:rPr>
      </w:pPr>
      <w:r w:rsidRPr="00D824FA">
        <w:rPr>
          <w:rFonts w:ascii="Times New Roman" w:hAnsi="Times New Roman" w:cs="Times New Roman"/>
          <w:color w:val="000000"/>
          <w:sz w:val="24"/>
          <w:szCs w:val="24"/>
        </w:rPr>
        <w:t>ҳуқуқбузарлик ашёларини мусодара қилиб, базавий ҳисоблаш миқдорининг беш бараваридан йигирма бараваригача миқдорда жарима солишга сабаб бўлади.</w:t>
      </w:r>
    </w:p>
    <w:p w:rsidR="005A70B9" w:rsidRPr="00D824FA" w:rsidRDefault="005A70B9" w:rsidP="005A70B9">
      <w:pPr>
        <w:spacing w:after="0" w:line="288" w:lineRule="auto"/>
        <w:ind w:firstLine="709"/>
        <w:jc w:val="both"/>
        <w:rPr>
          <w:rFonts w:ascii="Times New Roman" w:hAnsi="Times New Roman" w:cs="Times New Roman"/>
          <w:color w:val="000000"/>
          <w:sz w:val="24"/>
          <w:szCs w:val="24"/>
        </w:rPr>
      </w:pPr>
    </w:p>
    <w:p w:rsidR="00D824FA" w:rsidRPr="00D824FA" w:rsidRDefault="00D824FA" w:rsidP="005A70B9">
      <w:pPr>
        <w:spacing w:after="0" w:line="288" w:lineRule="auto"/>
        <w:ind w:firstLine="709"/>
        <w:jc w:val="both"/>
        <w:rPr>
          <w:rFonts w:ascii="Times New Roman" w:hAnsi="Times New Roman" w:cs="Times New Roman"/>
          <w:b/>
          <w:bCs/>
          <w:color w:val="000080"/>
          <w:sz w:val="24"/>
          <w:szCs w:val="24"/>
        </w:rPr>
      </w:pPr>
      <w:r w:rsidRPr="00D824FA">
        <w:rPr>
          <w:rStyle w:val="clauseprfx"/>
          <w:rFonts w:ascii="Times New Roman" w:hAnsi="Times New Roman" w:cs="Times New Roman"/>
          <w:b/>
          <w:bCs/>
          <w:color w:val="000080"/>
          <w:sz w:val="24"/>
          <w:szCs w:val="24"/>
        </w:rPr>
        <w:t>189-модда. </w:t>
      </w:r>
      <w:r w:rsidRPr="00D824FA">
        <w:rPr>
          <w:rStyle w:val="clausesuff"/>
          <w:rFonts w:ascii="Times New Roman" w:hAnsi="Times New Roman" w:cs="Times New Roman"/>
          <w:b/>
          <w:bCs/>
          <w:color w:val="000080"/>
          <w:sz w:val="24"/>
          <w:szCs w:val="24"/>
        </w:rPr>
        <w:t>Порнографик маҳсулотни тайёрлаш, олиб кириш, тарқатиш, реклама қилиш, намойиш этиш</w:t>
      </w:r>
    </w:p>
    <w:p w:rsidR="00D824FA" w:rsidRPr="00D824FA" w:rsidRDefault="00D824FA" w:rsidP="005A70B9">
      <w:pPr>
        <w:spacing w:after="0" w:line="288" w:lineRule="auto"/>
        <w:ind w:firstLine="709"/>
        <w:jc w:val="both"/>
        <w:rPr>
          <w:rFonts w:ascii="Times New Roman" w:hAnsi="Times New Roman" w:cs="Times New Roman"/>
          <w:color w:val="000000"/>
          <w:sz w:val="24"/>
          <w:szCs w:val="24"/>
        </w:rPr>
      </w:pPr>
      <w:r w:rsidRPr="00D824FA">
        <w:rPr>
          <w:rFonts w:ascii="Times New Roman" w:hAnsi="Times New Roman" w:cs="Times New Roman"/>
          <w:color w:val="000000"/>
          <w:sz w:val="24"/>
          <w:szCs w:val="24"/>
        </w:rPr>
        <w:t>Порнографик маҳсулотни тарқатиш, реклама қилиш, намойиш этиш мақсадида тайёрлаш ёки Ўзбекистон Республикаси ҳудудига олиб кириш, худди шунингдек уни тарқатиш, реклама қилиш, намойиш этиш, —</w:t>
      </w:r>
    </w:p>
    <w:p w:rsidR="00D824FA" w:rsidRDefault="00D824FA" w:rsidP="005A70B9">
      <w:pPr>
        <w:spacing w:after="0" w:line="288" w:lineRule="auto"/>
        <w:ind w:firstLine="709"/>
        <w:jc w:val="both"/>
        <w:rPr>
          <w:rFonts w:ascii="Times New Roman" w:hAnsi="Times New Roman" w:cs="Times New Roman"/>
          <w:color w:val="000000"/>
          <w:sz w:val="24"/>
          <w:szCs w:val="24"/>
        </w:rPr>
      </w:pPr>
      <w:r w:rsidRPr="00D824FA">
        <w:rPr>
          <w:rFonts w:ascii="Times New Roman" w:hAnsi="Times New Roman" w:cs="Times New Roman"/>
          <w:color w:val="000000"/>
          <w:sz w:val="24"/>
          <w:szCs w:val="24"/>
        </w:rPr>
        <w:t>порнографик маҳсулотни, шунингдек уни тайёрлаш, тарқатиш, реклама қилиш ва намойиш этиш воситаларини мусодара қилиб, фуқароларга базавий ҳисоблаш миқдорининг эллик бараваридан юз бараваригача, мансабдор шахсларга эса юз бараваридан бир юз эллик бараваригача миқдорда жарима солишга сабаб бўлади.</w:t>
      </w:r>
    </w:p>
    <w:p w:rsidR="005A70B9" w:rsidRPr="00D824FA" w:rsidRDefault="005A70B9" w:rsidP="005A70B9">
      <w:pPr>
        <w:spacing w:after="0" w:line="288" w:lineRule="auto"/>
        <w:ind w:firstLine="709"/>
        <w:jc w:val="both"/>
        <w:rPr>
          <w:rFonts w:ascii="Times New Roman" w:hAnsi="Times New Roman" w:cs="Times New Roman"/>
          <w:color w:val="000000"/>
          <w:sz w:val="24"/>
          <w:szCs w:val="24"/>
        </w:rPr>
      </w:pPr>
    </w:p>
    <w:p w:rsidR="00D824FA" w:rsidRPr="00D824FA" w:rsidRDefault="00D824FA" w:rsidP="005A70B9">
      <w:pPr>
        <w:spacing w:after="0" w:line="288" w:lineRule="auto"/>
        <w:ind w:firstLine="709"/>
        <w:jc w:val="both"/>
        <w:rPr>
          <w:rFonts w:ascii="Times New Roman" w:hAnsi="Times New Roman" w:cs="Times New Roman"/>
          <w:b/>
          <w:bCs/>
          <w:color w:val="000080"/>
          <w:sz w:val="24"/>
          <w:szCs w:val="24"/>
        </w:rPr>
      </w:pPr>
      <w:r w:rsidRPr="00D824FA">
        <w:rPr>
          <w:rStyle w:val="clauseprfx"/>
          <w:rFonts w:ascii="Times New Roman" w:hAnsi="Times New Roman" w:cs="Times New Roman"/>
          <w:b/>
          <w:bCs/>
          <w:color w:val="000080"/>
          <w:sz w:val="24"/>
          <w:szCs w:val="24"/>
        </w:rPr>
        <w:lastRenderedPageBreak/>
        <w:t>189</w:t>
      </w:r>
      <w:r w:rsidRPr="00D824FA">
        <w:rPr>
          <w:rStyle w:val="clauseprfx"/>
          <w:rFonts w:ascii="Times New Roman" w:hAnsi="Times New Roman" w:cs="Times New Roman"/>
          <w:b/>
          <w:bCs/>
          <w:color w:val="000080"/>
          <w:sz w:val="24"/>
          <w:szCs w:val="24"/>
          <w:vertAlign w:val="superscript"/>
        </w:rPr>
        <w:t>1</w:t>
      </w:r>
      <w:r w:rsidRPr="00D824FA">
        <w:rPr>
          <w:rStyle w:val="clauseprfx"/>
          <w:rFonts w:ascii="Times New Roman" w:hAnsi="Times New Roman" w:cs="Times New Roman"/>
          <w:b/>
          <w:bCs/>
          <w:color w:val="000080"/>
          <w:sz w:val="24"/>
          <w:szCs w:val="24"/>
        </w:rPr>
        <w:t>-модда. </w:t>
      </w:r>
      <w:r w:rsidRPr="00D824FA">
        <w:rPr>
          <w:rStyle w:val="clausesuff"/>
          <w:rFonts w:ascii="Times New Roman" w:hAnsi="Times New Roman" w:cs="Times New Roman"/>
          <w:b/>
          <w:bCs/>
          <w:color w:val="000080"/>
          <w:sz w:val="24"/>
          <w:szCs w:val="24"/>
        </w:rPr>
        <w:t>Зўравонликни ёки шафқатсизликни тарғиб қилувчи маҳсулотни тайёрлаш, олиб кириш, тарқатиш, реклама қилиш, намойиш этиш</w:t>
      </w:r>
    </w:p>
    <w:p w:rsidR="00D824FA" w:rsidRPr="00D824FA" w:rsidRDefault="00D824FA" w:rsidP="005A70B9">
      <w:pPr>
        <w:spacing w:after="0" w:line="288" w:lineRule="auto"/>
        <w:ind w:firstLine="709"/>
        <w:jc w:val="both"/>
        <w:rPr>
          <w:rFonts w:ascii="Times New Roman" w:hAnsi="Times New Roman" w:cs="Times New Roman"/>
          <w:color w:val="000000"/>
          <w:sz w:val="24"/>
          <w:szCs w:val="24"/>
        </w:rPr>
      </w:pPr>
      <w:r w:rsidRPr="00D824FA">
        <w:rPr>
          <w:rFonts w:ascii="Times New Roman" w:hAnsi="Times New Roman" w:cs="Times New Roman"/>
          <w:color w:val="000000"/>
          <w:sz w:val="24"/>
          <w:szCs w:val="24"/>
        </w:rPr>
        <w:t>Зўравонликни ёки шафқатсизликни тарғиб қилувчи маҳсулотни тарқатиш, реклама қилиш, намойиш этиш мақсадида тайёрлаш ёки Ўзбекистон Республикаси ҳудудига олиб кириш, худди шунингдек уни тарқатиш, реклама қилиш, намойиш этиш, —</w:t>
      </w:r>
    </w:p>
    <w:p w:rsidR="00BD2B08" w:rsidRPr="00D824FA" w:rsidRDefault="00D824FA" w:rsidP="005A70B9">
      <w:pPr>
        <w:spacing w:after="0" w:line="288" w:lineRule="auto"/>
        <w:ind w:firstLine="709"/>
        <w:jc w:val="both"/>
        <w:rPr>
          <w:rFonts w:ascii="Times New Roman" w:hAnsi="Times New Roman" w:cs="Times New Roman"/>
          <w:sz w:val="24"/>
          <w:szCs w:val="24"/>
        </w:rPr>
      </w:pPr>
      <w:r w:rsidRPr="00D824FA">
        <w:rPr>
          <w:rFonts w:ascii="Times New Roman" w:hAnsi="Times New Roman" w:cs="Times New Roman"/>
          <w:sz w:val="24"/>
          <w:szCs w:val="24"/>
        </w:rPr>
        <w:t>зўравонликни ёки шафқатсизликни тарғиб қилувчи маҳсулотни, шунингдек уни тайёрлаш, тарқатиш, реклама қилиш ва намойиш этиш воситаларини мусодара қилиб, фуқароларга базавий ҳисоблаш миқдорининг эллик бараваридан юз бараваригача, мансабдор шахсларга эса юз бараваридан бир юз эллик бараваригача миқдорда жарима солишга сабаб бўлади.</w:t>
      </w:r>
    </w:p>
    <w:sectPr w:rsidR="00BD2B08" w:rsidRPr="00D82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4E"/>
    <w:rsid w:val="00124961"/>
    <w:rsid w:val="00171119"/>
    <w:rsid w:val="00213365"/>
    <w:rsid w:val="00240231"/>
    <w:rsid w:val="002F06D6"/>
    <w:rsid w:val="003C4E7D"/>
    <w:rsid w:val="003C7107"/>
    <w:rsid w:val="005A70B9"/>
    <w:rsid w:val="005D4C18"/>
    <w:rsid w:val="0060538B"/>
    <w:rsid w:val="0064018F"/>
    <w:rsid w:val="00646C5B"/>
    <w:rsid w:val="00683632"/>
    <w:rsid w:val="006F0AFA"/>
    <w:rsid w:val="00742E6A"/>
    <w:rsid w:val="00766C74"/>
    <w:rsid w:val="007E757C"/>
    <w:rsid w:val="008F4829"/>
    <w:rsid w:val="0091782C"/>
    <w:rsid w:val="009C494B"/>
    <w:rsid w:val="009F3694"/>
    <w:rsid w:val="00A0753F"/>
    <w:rsid w:val="00A8768B"/>
    <w:rsid w:val="00BD2B08"/>
    <w:rsid w:val="00C71CBD"/>
    <w:rsid w:val="00C90999"/>
    <w:rsid w:val="00D32752"/>
    <w:rsid w:val="00D5114E"/>
    <w:rsid w:val="00D824FA"/>
    <w:rsid w:val="00DD667A"/>
    <w:rsid w:val="00DF3B2F"/>
    <w:rsid w:val="00E14B6B"/>
    <w:rsid w:val="00F36A5D"/>
    <w:rsid w:val="00F9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82D7B-566E-4E06-9CCC-0DD5EA97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
    <w:name w:val="clauseprfx"/>
    <w:basedOn w:val="a0"/>
    <w:rsid w:val="008F4829"/>
  </w:style>
  <w:style w:type="character" w:customStyle="1" w:styleId="apple-converted-space">
    <w:name w:val="apple-converted-space"/>
    <w:basedOn w:val="a0"/>
    <w:rsid w:val="008F4829"/>
  </w:style>
  <w:style w:type="character" w:customStyle="1" w:styleId="clausesuff">
    <w:name w:val="clausesuff"/>
    <w:basedOn w:val="a0"/>
    <w:rsid w:val="008F4829"/>
  </w:style>
  <w:style w:type="character" w:customStyle="1" w:styleId="clausesuff1">
    <w:name w:val="clausesuff1"/>
    <w:basedOn w:val="a0"/>
    <w:rsid w:val="008F4829"/>
    <w:rPr>
      <w:vanish w:val="0"/>
      <w:webHidden w:val="0"/>
      <w:specVanish w:val="0"/>
    </w:rPr>
  </w:style>
  <w:style w:type="table" w:styleId="a3">
    <w:name w:val="Table Grid"/>
    <w:basedOn w:val="a1"/>
    <w:uiPriority w:val="39"/>
    <w:rsid w:val="00605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766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0518">
      <w:bodyDiv w:val="1"/>
      <w:marLeft w:val="0"/>
      <w:marRight w:val="0"/>
      <w:marTop w:val="0"/>
      <w:marBottom w:val="0"/>
      <w:divBdr>
        <w:top w:val="none" w:sz="0" w:space="0" w:color="auto"/>
        <w:left w:val="none" w:sz="0" w:space="0" w:color="auto"/>
        <w:bottom w:val="none" w:sz="0" w:space="0" w:color="auto"/>
        <w:right w:val="none" w:sz="0" w:space="0" w:color="auto"/>
      </w:divBdr>
      <w:divsChild>
        <w:div w:id="2129733986">
          <w:marLeft w:val="0"/>
          <w:marRight w:val="0"/>
          <w:marTop w:val="120"/>
          <w:marBottom w:val="60"/>
          <w:divBdr>
            <w:top w:val="none" w:sz="0" w:space="0" w:color="auto"/>
            <w:left w:val="none" w:sz="0" w:space="0" w:color="auto"/>
            <w:bottom w:val="none" w:sz="0" w:space="0" w:color="auto"/>
            <w:right w:val="none" w:sz="0" w:space="0" w:color="auto"/>
          </w:divBdr>
        </w:div>
        <w:div w:id="595940808">
          <w:marLeft w:val="0"/>
          <w:marRight w:val="0"/>
          <w:marTop w:val="60"/>
          <w:marBottom w:val="60"/>
          <w:divBdr>
            <w:top w:val="none" w:sz="0" w:space="0" w:color="auto"/>
            <w:left w:val="none" w:sz="0" w:space="0" w:color="auto"/>
            <w:bottom w:val="none" w:sz="0" w:space="0" w:color="auto"/>
            <w:right w:val="none" w:sz="0" w:space="0" w:color="auto"/>
          </w:divBdr>
        </w:div>
      </w:divsChild>
    </w:div>
    <w:div w:id="309988548">
      <w:bodyDiv w:val="1"/>
      <w:marLeft w:val="0"/>
      <w:marRight w:val="0"/>
      <w:marTop w:val="0"/>
      <w:marBottom w:val="0"/>
      <w:divBdr>
        <w:top w:val="none" w:sz="0" w:space="0" w:color="auto"/>
        <w:left w:val="none" w:sz="0" w:space="0" w:color="auto"/>
        <w:bottom w:val="none" w:sz="0" w:space="0" w:color="auto"/>
        <w:right w:val="none" w:sz="0" w:space="0" w:color="auto"/>
      </w:divBdr>
      <w:divsChild>
        <w:div w:id="1831022636">
          <w:marLeft w:val="0"/>
          <w:marRight w:val="0"/>
          <w:marTop w:val="120"/>
          <w:marBottom w:val="60"/>
          <w:divBdr>
            <w:top w:val="none" w:sz="0" w:space="0" w:color="auto"/>
            <w:left w:val="none" w:sz="0" w:space="0" w:color="auto"/>
            <w:bottom w:val="none" w:sz="0" w:space="0" w:color="auto"/>
            <w:right w:val="none" w:sz="0" w:space="0" w:color="auto"/>
          </w:divBdr>
        </w:div>
        <w:div w:id="699862958">
          <w:marLeft w:val="0"/>
          <w:marRight w:val="0"/>
          <w:marTop w:val="60"/>
          <w:marBottom w:val="60"/>
          <w:divBdr>
            <w:top w:val="none" w:sz="0" w:space="0" w:color="auto"/>
            <w:left w:val="none" w:sz="0" w:space="0" w:color="auto"/>
            <w:bottom w:val="none" w:sz="0" w:space="0" w:color="auto"/>
            <w:right w:val="none" w:sz="0" w:space="0" w:color="auto"/>
          </w:divBdr>
        </w:div>
        <w:div w:id="126554896">
          <w:marLeft w:val="0"/>
          <w:marRight w:val="0"/>
          <w:marTop w:val="60"/>
          <w:marBottom w:val="60"/>
          <w:divBdr>
            <w:top w:val="none" w:sz="0" w:space="0" w:color="auto"/>
            <w:left w:val="none" w:sz="0" w:space="0" w:color="auto"/>
            <w:bottom w:val="none" w:sz="0" w:space="0" w:color="auto"/>
            <w:right w:val="none" w:sz="0" w:space="0" w:color="auto"/>
          </w:divBdr>
        </w:div>
        <w:div w:id="486017865">
          <w:marLeft w:val="0"/>
          <w:marRight w:val="0"/>
          <w:marTop w:val="60"/>
          <w:marBottom w:val="60"/>
          <w:divBdr>
            <w:top w:val="none" w:sz="0" w:space="0" w:color="auto"/>
            <w:left w:val="none" w:sz="0" w:space="0" w:color="auto"/>
            <w:bottom w:val="none" w:sz="0" w:space="0" w:color="auto"/>
            <w:right w:val="none" w:sz="0" w:space="0" w:color="auto"/>
          </w:divBdr>
          <w:divsChild>
            <w:div w:id="1718702059">
              <w:marLeft w:val="0"/>
              <w:marRight w:val="0"/>
              <w:marTop w:val="0"/>
              <w:marBottom w:val="0"/>
              <w:divBdr>
                <w:top w:val="none" w:sz="0" w:space="0" w:color="auto"/>
                <w:left w:val="none" w:sz="0" w:space="0" w:color="auto"/>
                <w:bottom w:val="none" w:sz="0" w:space="0" w:color="auto"/>
                <w:right w:val="none" w:sz="0" w:space="0" w:color="auto"/>
              </w:divBdr>
            </w:div>
          </w:divsChild>
        </w:div>
        <w:div w:id="1769425332">
          <w:marLeft w:val="0"/>
          <w:marRight w:val="0"/>
          <w:marTop w:val="60"/>
          <w:marBottom w:val="60"/>
          <w:divBdr>
            <w:top w:val="none" w:sz="0" w:space="0" w:color="auto"/>
            <w:left w:val="none" w:sz="0" w:space="0" w:color="auto"/>
            <w:bottom w:val="none" w:sz="0" w:space="0" w:color="auto"/>
            <w:right w:val="none" w:sz="0" w:space="0" w:color="auto"/>
          </w:divBdr>
        </w:div>
        <w:div w:id="307589942">
          <w:marLeft w:val="0"/>
          <w:marRight w:val="0"/>
          <w:marTop w:val="60"/>
          <w:marBottom w:val="60"/>
          <w:divBdr>
            <w:top w:val="none" w:sz="0" w:space="0" w:color="auto"/>
            <w:left w:val="none" w:sz="0" w:space="0" w:color="auto"/>
            <w:bottom w:val="none" w:sz="0" w:space="0" w:color="auto"/>
            <w:right w:val="none" w:sz="0" w:space="0" w:color="auto"/>
          </w:divBdr>
        </w:div>
      </w:divsChild>
    </w:div>
    <w:div w:id="426002414">
      <w:bodyDiv w:val="1"/>
      <w:marLeft w:val="0"/>
      <w:marRight w:val="0"/>
      <w:marTop w:val="0"/>
      <w:marBottom w:val="0"/>
      <w:divBdr>
        <w:top w:val="none" w:sz="0" w:space="0" w:color="auto"/>
        <w:left w:val="none" w:sz="0" w:space="0" w:color="auto"/>
        <w:bottom w:val="none" w:sz="0" w:space="0" w:color="auto"/>
        <w:right w:val="none" w:sz="0" w:space="0" w:color="auto"/>
      </w:divBdr>
      <w:divsChild>
        <w:div w:id="486701538">
          <w:marLeft w:val="0"/>
          <w:marRight w:val="0"/>
          <w:marTop w:val="120"/>
          <w:marBottom w:val="60"/>
          <w:divBdr>
            <w:top w:val="none" w:sz="0" w:space="0" w:color="auto"/>
            <w:left w:val="none" w:sz="0" w:space="0" w:color="auto"/>
            <w:bottom w:val="none" w:sz="0" w:space="0" w:color="auto"/>
            <w:right w:val="none" w:sz="0" w:space="0" w:color="auto"/>
          </w:divBdr>
        </w:div>
        <w:div w:id="109907836">
          <w:marLeft w:val="0"/>
          <w:marRight w:val="0"/>
          <w:marTop w:val="60"/>
          <w:marBottom w:val="60"/>
          <w:divBdr>
            <w:top w:val="none" w:sz="0" w:space="0" w:color="auto"/>
            <w:left w:val="none" w:sz="0" w:space="0" w:color="auto"/>
            <w:bottom w:val="none" w:sz="0" w:space="0" w:color="auto"/>
            <w:right w:val="none" w:sz="0" w:space="0" w:color="auto"/>
          </w:divBdr>
        </w:div>
      </w:divsChild>
    </w:div>
    <w:div w:id="564799082">
      <w:bodyDiv w:val="1"/>
      <w:marLeft w:val="0"/>
      <w:marRight w:val="0"/>
      <w:marTop w:val="0"/>
      <w:marBottom w:val="0"/>
      <w:divBdr>
        <w:top w:val="none" w:sz="0" w:space="0" w:color="auto"/>
        <w:left w:val="none" w:sz="0" w:space="0" w:color="auto"/>
        <w:bottom w:val="none" w:sz="0" w:space="0" w:color="auto"/>
        <w:right w:val="none" w:sz="0" w:space="0" w:color="auto"/>
      </w:divBdr>
      <w:divsChild>
        <w:div w:id="1597323594">
          <w:marLeft w:val="0"/>
          <w:marRight w:val="0"/>
          <w:marTop w:val="120"/>
          <w:marBottom w:val="60"/>
          <w:divBdr>
            <w:top w:val="none" w:sz="0" w:space="0" w:color="auto"/>
            <w:left w:val="none" w:sz="0" w:space="0" w:color="auto"/>
            <w:bottom w:val="none" w:sz="0" w:space="0" w:color="auto"/>
            <w:right w:val="none" w:sz="0" w:space="0" w:color="auto"/>
          </w:divBdr>
        </w:div>
        <w:div w:id="1450004366">
          <w:marLeft w:val="0"/>
          <w:marRight w:val="0"/>
          <w:marTop w:val="60"/>
          <w:marBottom w:val="60"/>
          <w:divBdr>
            <w:top w:val="none" w:sz="0" w:space="0" w:color="auto"/>
            <w:left w:val="none" w:sz="0" w:space="0" w:color="auto"/>
            <w:bottom w:val="none" w:sz="0" w:space="0" w:color="auto"/>
            <w:right w:val="none" w:sz="0" w:space="0" w:color="auto"/>
          </w:divBdr>
        </w:div>
      </w:divsChild>
    </w:div>
    <w:div w:id="1207984285">
      <w:bodyDiv w:val="1"/>
      <w:marLeft w:val="0"/>
      <w:marRight w:val="0"/>
      <w:marTop w:val="0"/>
      <w:marBottom w:val="0"/>
      <w:divBdr>
        <w:top w:val="none" w:sz="0" w:space="0" w:color="auto"/>
        <w:left w:val="none" w:sz="0" w:space="0" w:color="auto"/>
        <w:bottom w:val="none" w:sz="0" w:space="0" w:color="auto"/>
        <w:right w:val="none" w:sz="0" w:space="0" w:color="auto"/>
      </w:divBdr>
      <w:divsChild>
        <w:div w:id="251472876">
          <w:marLeft w:val="0"/>
          <w:marRight w:val="0"/>
          <w:marTop w:val="120"/>
          <w:marBottom w:val="60"/>
          <w:divBdr>
            <w:top w:val="none" w:sz="0" w:space="0" w:color="auto"/>
            <w:left w:val="none" w:sz="0" w:space="0" w:color="auto"/>
            <w:bottom w:val="none" w:sz="0" w:space="0" w:color="auto"/>
            <w:right w:val="none" w:sz="0" w:space="0" w:color="auto"/>
          </w:divBdr>
        </w:div>
        <w:div w:id="217786977">
          <w:marLeft w:val="0"/>
          <w:marRight w:val="0"/>
          <w:marTop w:val="60"/>
          <w:marBottom w:val="60"/>
          <w:divBdr>
            <w:top w:val="none" w:sz="0" w:space="0" w:color="auto"/>
            <w:left w:val="none" w:sz="0" w:space="0" w:color="auto"/>
            <w:bottom w:val="none" w:sz="0" w:space="0" w:color="auto"/>
            <w:right w:val="none" w:sz="0" w:space="0" w:color="auto"/>
          </w:divBdr>
        </w:div>
        <w:div w:id="1045377089">
          <w:marLeft w:val="0"/>
          <w:marRight w:val="0"/>
          <w:marTop w:val="60"/>
          <w:marBottom w:val="60"/>
          <w:divBdr>
            <w:top w:val="none" w:sz="0" w:space="0" w:color="auto"/>
            <w:left w:val="none" w:sz="0" w:space="0" w:color="auto"/>
            <w:bottom w:val="none" w:sz="0" w:space="0" w:color="auto"/>
            <w:right w:val="none" w:sz="0" w:space="0" w:color="auto"/>
          </w:divBdr>
          <w:divsChild>
            <w:div w:id="1776943679">
              <w:marLeft w:val="0"/>
              <w:marRight w:val="0"/>
              <w:marTop w:val="0"/>
              <w:marBottom w:val="0"/>
              <w:divBdr>
                <w:top w:val="none" w:sz="0" w:space="0" w:color="auto"/>
                <w:left w:val="none" w:sz="0" w:space="0" w:color="auto"/>
                <w:bottom w:val="none" w:sz="0" w:space="0" w:color="auto"/>
                <w:right w:val="none" w:sz="0" w:space="0" w:color="auto"/>
              </w:divBdr>
            </w:div>
          </w:divsChild>
        </w:div>
        <w:div w:id="1099721849">
          <w:marLeft w:val="0"/>
          <w:marRight w:val="0"/>
          <w:marTop w:val="60"/>
          <w:marBottom w:val="60"/>
          <w:divBdr>
            <w:top w:val="none" w:sz="0" w:space="0" w:color="auto"/>
            <w:left w:val="none" w:sz="0" w:space="0" w:color="auto"/>
            <w:bottom w:val="none" w:sz="0" w:space="0" w:color="auto"/>
            <w:right w:val="none" w:sz="0" w:space="0" w:color="auto"/>
          </w:divBdr>
        </w:div>
        <w:div w:id="2053648192">
          <w:marLeft w:val="0"/>
          <w:marRight w:val="0"/>
          <w:marTop w:val="60"/>
          <w:marBottom w:val="60"/>
          <w:divBdr>
            <w:top w:val="none" w:sz="0" w:space="0" w:color="auto"/>
            <w:left w:val="none" w:sz="0" w:space="0" w:color="auto"/>
            <w:bottom w:val="none" w:sz="0" w:space="0" w:color="auto"/>
            <w:right w:val="none" w:sz="0" w:space="0" w:color="auto"/>
          </w:divBdr>
        </w:div>
        <w:div w:id="974993501">
          <w:marLeft w:val="0"/>
          <w:marRight w:val="0"/>
          <w:marTop w:val="120"/>
          <w:marBottom w:val="60"/>
          <w:divBdr>
            <w:top w:val="none" w:sz="0" w:space="0" w:color="auto"/>
            <w:left w:val="none" w:sz="0" w:space="0" w:color="auto"/>
            <w:bottom w:val="none" w:sz="0" w:space="0" w:color="auto"/>
            <w:right w:val="none" w:sz="0" w:space="0" w:color="auto"/>
          </w:divBdr>
        </w:div>
        <w:div w:id="1387215731">
          <w:marLeft w:val="0"/>
          <w:marRight w:val="0"/>
          <w:marTop w:val="60"/>
          <w:marBottom w:val="60"/>
          <w:divBdr>
            <w:top w:val="none" w:sz="0" w:space="0" w:color="auto"/>
            <w:left w:val="none" w:sz="0" w:space="0" w:color="auto"/>
            <w:bottom w:val="none" w:sz="0" w:space="0" w:color="auto"/>
            <w:right w:val="none" w:sz="0" w:space="0" w:color="auto"/>
          </w:divBdr>
        </w:div>
      </w:divsChild>
    </w:div>
    <w:div w:id="1404445348">
      <w:bodyDiv w:val="1"/>
      <w:marLeft w:val="0"/>
      <w:marRight w:val="0"/>
      <w:marTop w:val="0"/>
      <w:marBottom w:val="0"/>
      <w:divBdr>
        <w:top w:val="none" w:sz="0" w:space="0" w:color="auto"/>
        <w:left w:val="none" w:sz="0" w:space="0" w:color="auto"/>
        <w:bottom w:val="none" w:sz="0" w:space="0" w:color="auto"/>
        <w:right w:val="none" w:sz="0" w:space="0" w:color="auto"/>
      </w:divBdr>
      <w:divsChild>
        <w:div w:id="292567577">
          <w:marLeft w:val="0"/>
          <w:marRight w:val="0"/>
          <w:marTop w:val="120"/>
          <w:marBottom w:val="60"/>
          <w:divBdr>
            <w:top w:val="none" w:sz="0" w:space="0" w:color="auto"/>
            <w:left w:val="none" w:sz="0" w:space="0" w:color="auto"/>
            <w:bottom w:val="none" w:sz="0" w:space="0" w:color="auto"/>
            <w:right w:val="none" w:sz="0" w:space="0" w:color="auto"/>
          </w:divBdr>
        </w:div>
        <w:div w:id="1955820124">
          <w:marLeft w:val="0"/>
          <w:marRight w:val="0"/>
          <w:marTop w:val="60"/>
          <w:marBottom w:val="60"/>
          <w:divBdr>
            <w:top w:val="none" w:sz="0" w:space="0" w:color="auto"/>
            <w:left w:val="none" w:sz="0" w:space="0" w:color="auto"/>
            <w:bottom w:val="none" w:sz="0" w:space="0" w:color="auto"/>
            <w:right w:val="none" w:sz="0" w:space="0" w:color="auto"/>
          </w:divBdr>
        </w:div>
      </w:divsChild>
    </w:div>
    <w:div w:id="2114786066">
      <w:bodyDiv w:val="1"/>
      <w:marLeft w:val="0"/>
      <w:marRight w:val="0"/>
      <w:marTop w:val="0"/>
      <w:marBottom w:val="0"/>
      <w:divBdr>
        <w:top w:val="none" w:sz="0" w:space="0" w:color="auto"/>
        <w:left w:val="none" w:sz="0" w:space="0" w:color="auto"/>
        <w:bottom w:val="none" w:sz="0" w:space="0" w:color="auto"/>
        <w:right w:val="none" w:sz="0" w:space="0" w:color="auto"/>
      </w:divBdr>
      <w:divsChild>
        <w:div w:id="1678727699">
          <w:marLeft w:val="0"/>
          <w:marRight w:val="0"/>
          <w:marTop w:val="120"/>
          <w:marBottom w:val="60"/>
          <w:divBdr>
            <w:top w:val="none" w:sz="0" w:space="0" w:color="auto"/>
            <w:left w:val="none" w:sz="0" w:space="0" w:color="auto"/>
            <w:bottom w:val="none" w:sz="0" w:space="0" w:color="auto"/>
            <w:right w:val="none" w:sz="0" w:space="0" w:color="auto"/>
          </w:divBdr>
        </w:div>
        <w:div w:id="675814994">
          <w:marLeft w:val="0"/>
          <w:marRight w:val="0"/>
          <w:marTop w:val="60"/>
          <w:marBottom w:val="60"/>
          <w:divBdr>
            <w:top w:val="none" w:sz="0" w:space="0" w:color="auto"/>
            <w:left w:val="none" w:sz="0" w:space="0" w:color="auto"/>
            <w:bottom w:val="none" w:sz="0" w:space="0" w:color="auto"/>
            <w:right w:val="none" w:sz="0" w:space="0" w:color="auto"/>
          </w:divBdr>
        </w:div>
        <w:div w:id="686442635">
          <w:marLeft w:val="0"/>
          <w:marRight w:val="0"/>
          <w:marTop w:val="60"/>
          <w:marBottom w:val="60"/>
          <w:divBdr>
            <w:top w:val="none" w:sz="0" w:space="0" w:color="auto"/>
            <w:left w:val="none" w:sz="0" w:space="0" w:color="auto"/>
            <w:bottom w:val="none" w:sz="0" w:space="0" w:color="auto"/>
            <w:right w:val="none" w:sz="0" w:space="0" w:color="auto"/>
          </w:divBdr>
          <w:divsChild>
            <w:div w:id="988486078">
              <w:marLeft w:val="0"/>
              <w:marRight w:val="0"/>
              <w:marTop w:val="0"/>
              <w:marBottom w:val="0"/>
              <w:divBdr>
                <w:top w:val="none" w:sz="0" w:space="0" w:color="auto"/>
                <w:left w:val="none" w:sz="0" w:space="0" w:color="auto"/>
                <w:bottom w:val="none" w:sz="0" w:space="0" w:color="auto"/>
                <w:right w:val="none" w:sz="0" w:space="0" w:color="auto"/>
              </w:divBdr>
            </w:div>
          </w:divsChild>
        </w:div>
        <w:div w:id="287006393">
          <w:marLeft w:val="0"/>
          <w:marRight w:val="0"/>
          <w:marTop w:val="60"/>
          <w:marBottom w:val="60"/>
          <w:divBdr>
            <w:top w:val="none" w:sz="0" w:space="0" w:color="auto"/>
            <w:left w:val="none" w:sz="0" w:space="0" w:color="auto"/>
            <w:bottom w:val="none" w:sz="0" w:space="0" w:color="auto"/>
            <w:right w:val="none" w:sz="0" w:space="0" w:color="auto"/>
          </w:divBdr>
        </w:div>
        <w:div w:id="170990265">
          <w:marLeft w:val="0"/>
          <w:marRight w:val="0"/>
          <w:marTop w:val="60"/>
          <w:marBottom w:val="60"/>
          <w:divBdr>
            <w:top w:val="none" w:sz="0" w:space="0" w:color="auto"/>
            <w:left w:val="none" w:sz="0" w:space="0" w:color="auto"/>
            <w:bottom w:val="none" w:sz="0" w:space="0" w:color="auto"/>
            <w:right w:val="none" w:sz="0" w:space="0" w:color="auto"/>
          </w:divBdr>
        </w:div>
        <w:div w:id="1107189923">
          <w:marLeft w:val="0"/>
          <w:marRight w:val="0"/>
          <w:marTop w:val="120"/>
          <w:marBottom w:val="60"/>
          <w:divBdr>
            <w:top w:val="none" w:sz="0" w:space="0" w:color="auto"/>
            <w:left w:val="none" w:sz="0" w:space="0" w:color="auto"/>
            <w:bottom w:val="none" w:sz="0" w:space="0" w:color="auto"/>
            <w:right w:val="none" w:sz="0" w:space="0" w:color="auto"/>
          </w:divBdr>
        </w:div>
        <w:div w:id="1704817951">
          <w:marLeft w:val="0"/>
          <w:marRight w:val="0"/>
          <w:marTop w:val="60"/>
          <w:marBottom w:val="60"/>
          <w:divBdr>
            <w:top w:val="none" w:sz="0" w:space="0" w:color="auto"/>
            <w:left w:val="none" w:sz="0" w:space="0" w:color="auto"/>
            <w:bottom w:val="none" w:sz="0" w:space="0" w:color="auto"/>
            <w:right w:val="none" w:sz="0" w:space="0" w:color="auto"/>
          </w:divBdr>
        </w:div>
        <w:div w:id="1357922665">
          <w:marLeft w:val="0"/>
          <w:marRight w:val="0"/>
          <w:marTop w:val="60"/>
          <w:marBottom w:val="60"/>
          <w:divBdr>
            <w:top w:val="none" w:sz="0" w:space="0" w:color="auto"/>
            <w:left w:val="none" w:sz="0" w:space="0" w:color="auto"/>
            <w:bottom w:val="none" w:sz="0" w:space="0" w:color="auto"/>
            <w:right w:val="none" w:sz="0" w:space="0" w:color="auto"/>
          </w:divBdr>
        </w:div>
        <w:div w:id="30229999">
          <w:marLeft w:val="0"/>
          <w:marRight w:val="0"/>
          <w:marTop w:val="120"/>
          <w:marBottom w:val="60"/>
          <w:divBdr>
            <w:top w:val="none" w:sz="0" w:space="0" w:color="auto"/>
            <w:left w:val="none" w:sz="0" w:space="0" w:color="auto"/>
            <w:bottom w:val="none" w:sz="0" w:space="0" w:color="auto"/>
            <w:right w:val="none" w:sz="0" w:space="0" w:color="auto"/>
          </w:divBdr>
        </w:div>
        <w:div w:id="1858739226">
          <w:marLeft w:val="0"/>
          <w:marRight w:val="0"/>
          <w:marTop w:val="60"/>
          <w:marBottom w:val="60"/>
          <w:divBdr>
            <w:top w:val="none" w:sz="0" w:space="0" w:color="auto"/>
            <w:left w:val="none" w:sz="0" w:space="0" w:color="auto"/>
            <w:bottom w:val="none" w:sz="0" w:space="0" w:color="auto"/>
            <w:right w:val="none" w:sz="0" w:space="0" w:color="auto"/>
          </w:divBdr>
        </w:div>
        <w:div w:id="670836956">
          <w:marLeft w:val="0"/>
          <w:marRight w:val="0"/>
          <w:marTop w:val="60"/>
          <w:marBottom w:val="60"/>
          <w:divBdr>
            <w:top w:val="none" w:sz="0" w:space="0" w:color="auto"/>
            <w:left w:val="none" w:sz="0" w:space="0" w:color="auto"/>
            <w:bottom w:val="none" w:sz="0" w:space="0" w:color="auto"/>
            <w:right w:val="none" w:sz="0" w:space="0" w:color="auto"/>
          </w:divBdr>
        </w:div>
        <w:div w:id="279381828">
          <w:marLeft w:val="0"/>
          <w:marRight w:val="0"/>
          <w:marTop w:val="60"/>
          <w:marBottom w:val="60"/>
          <w:divBdr>
            <w:top w:val="none" w:sz="0" w:space="0" w:color="auto"/>
            <w:left w:val="none" w:sz="0" w:space="0" w:color="auto"/>
            <w:bottom w:val="none" w:sz="0" w:space="0" w:color="auto"/>
            <w:right w:val="none" w:sz="0" w:space="0" w:color="auto"/>
          </w:divBdr>
        </w:div>
        <w:div w:id="1116370258">
          <w:marLeft w:val="0"/>
          <w:marRight w:val="0"/>
          <w:marTop w:val="60"/>
          <w:marBottom w:val="60"/>
          <w:divBdr>
            <w:top w:val="none" w:sz="0" w:space="0" w:color="auto"/>
            <w:left w:val="none" w:sz="0" w:space="0" w:color="auto"/>
            <w:bottom w:val="none" w:sz="0" w:space="0" w:color="auto"/>
            <w:right w:val="none" w:sz="0" w:space="0" w:color="auto"/>
          </w:divBdr>
        </w:div>
        <w:div w:id="129321029">
          <w:marLeft w:val="0"/>
          <w:marRight w:val="0"/>
          <w:marTop w:val="120"/>
          <w:marBottom w:val="60"/>
          <w:divBdr>
            <w:top w:val="none" w:sz="0" w:space="0" w:color="auto"/>
            <w:left w:val="none" w:sz="0" w:space="0" w:color="auto"/>
            <w:bottom w:val="none" w:sz="0" w:space="0" w:color="auto"/>
            <w:right w:val="none" w:sz="0" w:space="0" w:color="auto"/>
          </w:divBdr>
        </w:div>
        <w:div w:id="678118289">
          <w:marLeft w:val="0"/>
          <w:marRight w:val="0"/>
          <w:marTop w:val="60"/>
          <w:marBottom w:val="60"/>
          <w:divBdr>
            <w:top w:val="none" w:sz="0" w:space="0" w:color="auto"/>
            <w:left w:val="none" w:sz="0" w:space="0" w:color="auto"/>
            <w:bottom w:val="none" w:sz="0" w:space="0" w:color="auto"/>
            <w:right w:val="none" w:sz="0" w:space="0" w:color="auto"/>
          </w:divBdr>
        </w:div>
        <w:div w:id="785925454">
          <w:marLeft w:val="0"/>
          <w:marRight w:val="0"/>
          <w:marTop w:val="60"/>
          <w:marBottom w:val="60"/>
          <w:divBdr>
            <w:top w:val="none" w:sz="0" w:space="0" w:color="auto"/>
            <w:left w:val="none" w:sz="0" w:space="0" w:color="auto"/>
            <w:bottom w:val="none" w:sz="0" w:space="0" w:color="auto"/>
            <w:right w:val="none" w:sz="0" w:space="0" w:color="auto"/>
          </w:divBdr>
        </w:div>
        <w:div w:id="1722558976">
          <w:marLeft w:val="0"/>
          <w:marRight w:val="0"/>
          <w:marTop w:val="120"/>
          <w:marBottom w:val="60"/>
          <w:divBdr>
            <w:top w:val="none" w:sz="0" w:space="0" w:color="auto"/>
            <w:left w:val="none" w:sz="0" w:space="0" w:color="auto"/>
            <w:bottom w:val="none" w:sz="0" w:space="0" w:color="auto"/>
            <w:right w:val="none" w:sz="0" w:space="0" w:color="auto"/>
          </w:divBdr>
        </w:div>
        <w:div w:id="1761752854">
          <w:marLeft w:val="0"/>
          <w:marRight w:val="0"/>
          <w:marTop w:val="60"/>
          <w:marBottom w:val="60"/>
          <w:divBdr>
            <w:top w:val="none" w:sz="0" w:space="0" w:color="auto"/>
            <w:left w:val="none" w:sz="0" w:space="0" w:color="auto"/>
            <w:bottom w:val="none" w:sz="0" w:space="0" w:color="auto"/>
            <w:right w:val="none" w:sz="0" w:space="0" w:color="auto"/>
          </w:divBdr>
        </w:div>
        <w:div w:id="1685203662">
          <w:marLeft w:val="0"/>
          <w:marRight w:val="0"/>
          <w:marTop w:val="60"/>
          <w:marBottom w:val="60"/>
          <w:divBdr>
            <w:top w:val="none" w:sz="0" w:space="0" w:color="auto"/>
            <w:left w:val="none" w:sz="0" w:space="0" w:color="auto"/>
            <w:bottom w:val="none" w:sz="0" w:space="0" w:color="auto"/>
            <w:right w:val="none" w:sz="0" w:space="0" w:color="auto"/>
          </w:divBdr>
        </w:div>
        <w:div w:id="860435302">
          <w:marLeft w:val="0"/>
          <w:marRight w:val="0"/>
          <w:marTop w:val="60"/>
          <w:marBottom w:val="60"/>
          <w:divBdr>
            <w:top w:val="none" w:sz="0" w:space="0" w:color="auto"/>
            <w:left w:val="none" w:sz="0" w:space="0" w:color="auto"/>
            <w:bottom w:val="none" w:sz="0" w:space="0" w:color="auto"/>
            <w:right w:val="none" w:sz="0" w:space="0" w:color="auto"/>
          </w:divBdr>
        </w:div>
        <w:div w:id="1734162841">
          <w:marLeft w:val="0"/>
          <w:marRight w:val="0"/>
          <w:marTop w:val="60"/>
          <w:marBottom w:val="60"/>
          <w:divBdr>
            <w:top w:val="none" w:sz="0" w:space="0" w:color="auto"/>
            <w:left w:val="none" w:sz="0" w:space="0" w:color="auto"/>
            <w:bottom w:val="none" w:sz="0" w:space="0" w:color="auto"/>
            <w:right w:val="none" w:sz="0" w:space="0" w:color="auto"/>
          </w:divBdr>
        </w:div>
        <w:div w:id="997150153">
          <w:marLeft w:val="0"/>
          <w:marRight w:val="0"/>
          <w:marTop w:val="60"/>
          <w:marBottom w:val="60"/>
          <w:divBdr>
            <w:top w:val="none" w:sz="0" w:space="0" w:color="auto"/>
            <w:left w:val="none" w:sz="0" w:space="0" w:color="auto"/>
            <w:bottom w:val="none" w:sz="0" w:space="0" w:color="auto"/>
            <w:right w:val="none" w:sz="0" w:space="0" w:color="auto"/>
          </w:divBdr>
        </w:div>
        <w:div w:id="1159271900">
          <w:marLeft w:val="0"/>
          <w:marRight w:val="0"/>
          <w:marTop w:val="60"/>
          <w:marBottom w:val="60"/>
          <w:divBdr>
            <w:top w:val="none" w:sz="0" w:space="0" w:color="auto"/>
            <w:left w:val="none" w:sz="0" w:space="0" w:color="auto"/>
            <w:bottom w:val="none" w:sz="0" w:space="0" w:color="auto"/>
            <w:right w:val="none" w:sz="0" w:space="0" w:color="auto"/>
          </w:divBdr>
        </w:div>
        <w:div w:id="612712138">
          <w:marLeft w:val="0"/>
          <w:marRight w:val="0"/>
          <w:marTop w:val="120"/>
          <w:marBottom w:val="60"/>
          <w:divBdr>
            <w:top w:val="none" w:sz="0" w:space="0" w:color="auto"/>
            <w:left w:val="none" w:sz="0" w:space="0" w:color="auto"/>
            <w:bottom w:val="none" w:sz="0" w:space="0" w:color="auto"/>
            <w:right w:val="none" w:sz="0" w:space="0" w:color="auto"/>
          </w:divBdr>
        </w:div>
        <w:div w:id="1893274649">
          <w:marLeft w:val="0"/>
          <w:marRight w:val="0"/>
          <w:marTop w:val="60"/>
          <w:marBottom w:val="60"/>
          <w:divBdr>
            <w:top w:val="none" w:sz="0" w:space="0" w:color="auto"/>
            <w:left w:val="none" w:sz="0" w:space="0" w:color="auto"/>
            <w:bottom w:val="none" w:sz="0" w:space="0" w:color="auto"/>
            <w:right w:val="none" w:sz="0" w:space="0" w:color="auto"/>
          </w:divBdr>
        </w:div>
        <w:div w:id="451020320">
          <w:marLeft w:val="0"/>
          <w:marRight w:val="0"/>
          <w:marTop w:val="120"/>
          <w:marBottom w:val="60"/>
          <w:divBdr>
            <w:top w:val="none" w:sz="0" w:space="0" w:color="auto"/>
            <w:left w:val="none" w:sz="0" w:space="0" w:color="auto"/>
            <w:bottom w:val="none" w:sz="0" w:space="0" w:color="auto"/>
            <w:right w:val="none" w:sz="0" w:space="0" w:color="auto"/>
          </w:divBdr>
        </w:div>
        <w:div w:id="300160020">
          <w:marLeft w:val="0"/>
          <w:marRight w:val="0"/>
          <w:marTop w:val="60"/>
          <w:marBottom w:val="60"/>
          <w:divBdr>
            <w:top w:val="none" w:sz="0" w:space="0" w:color="auto"/>
            <w:left w:val="none" w:sz="0" w:space="0" w:color="auto"/>
            <w:bottom w:val="none" w:sz="0" w:space="0" w:color="auto"/>
            <w:right w:val="none" w:sz="0" w:space="0" w:color="auto"/>
          </w:divBdr>
        </w:div>
        <w:div w:id="1584799682">
          <w:marLeft w:val="0"/>
          <w:marRight w:val="0"/>
          <w:marTop w:val="120"/>
          <w:marBottom w:val="60"/>
          <w:divBdr>
            <w:top w:val="none" w:sz="0" w:space="0" w:color="auto"/>
            <w:left w:val="none" w:sz="0" w:space="0" w:color="auto"/>
            <w:bottom w:val="none" w:sz="0" w:space="0" w:color="auto"/>
            <w:right w:val="none" w:sz="0" w:space="0" w:color="auto"/>
          </w:divBdr>
        </w:div>
        <w:div w:id="1629555186">
          <w:marLeft w:val="0"/>
          <w:marRight w:val="0"/>
          <w:marTop w:val="60"/>
          <w:marBottom w:val="60"/>
          <w:divBdr>
            <w:top w:val="none" w:sz="0" w:space="0" w:color="auto"/>
            <w:left w:val="none" w:sz="0" w:space="0" w:color="auto"/>
            <w:bottom w:val="none" w:sz="0" w:space="0" w:color="auto"/>
            <w:right w:val="none" w:sz="0" w:space="0" w:color="auto"/>
          </w:divBdr>
        </w:div>
        <w:div w:id="192309215">
          <w:marLeft w:val="0"/>
          <w:marRight w:val="0"/>
          <w:marTop w:val="120"/>
          <w:marBottom w:val="60"/>
          <w:divBdr>
            <w:top w:val="none" w:sz="0" w:space="0" w:color="auto"/>
            <w:left w:val="none" w:sz="0" w:space="0" w:color="auto"/>
            <w:bottom w:val="none" w:sz="0" w:space="0" w:color="auto"/>
            <w:right w:val="none" w:sz="0" w:space="0" w:color="auto"/>
          </w:divBdr>
        </w:div>
        <w:div w:id="1825314048">
          <w:marLeft w:val="0"/>
          <w:marRight w:val="0"/>
          <w:marTop w:val="60"/>
          <w:marBottom w:val="60"/>
          <w:divBdr>
            <w:top w:val="none" w:sz="0" w:space="0" w:color="auto"/>
            <w:left w:val="none" w:sz="0" w:space="0" w:color="auto"/>
            <w:bottom w:val="none" w:sz="0" w:space="0" w:color="auto"/>
            <w:right w:val="none" w:sz="0" w:space="0" w:color="auto"/>
          </w:divBdr>
        </w:div>
        <w:div w:id="799810186">
          <w:marLeft w:val="0"/>
          <w:marRight w:val="0"/>
          <w:marTop w:val="60"/>
          <w:marBottom w:val="60"/>
          <w:divBdr>
            <w:top w:val="none" w:sz="0" w:space="0" w:color="auto"/>
            <w:left w:val="none" w:sz="0" w:space="0" w:color="auto"/>
            <w:bottom w:val="none" w:sz="0" w:space="0" w:color="auto"/>
            <w:right w:val="none" w:sz="0" w:space="0" w:color="auto"/>
          </w:divBdr>
        </w:div>
        <w:div w:id="733313223">
          <w:marLeft w:val="0"/>
          <w:marRight w:val="0"/>
          <w:marTop w:val="60"/>
          <w:marBottom w:val="60"/>
          <w:divBdr>
            <w:top w:val="none" w:sz="0" w:space="0" w:color="auto"/>
            <w:left w:val="none" w:sz="0" w:space="0" w:color="auto"/>
            <w:bottom w:val="none" w:sz="0" w:space="0" w:color="auto"/>
            <w:right w:val="none" w:sz="0" w:space="0" w:color="auto"/>
          </w:divBdr>
        </w:div>
        <w:div w:id="635068867">
          <w:marLeft w:val="0"/>
          <w:marRight w:val="0"/>
          <w:marTop w:val="60"/>
          <w:marBottom w:val="60"/>
          <w:divBdr>
            <w:top w:val="none" w:sz="0" w:space="0" w:color="auto"/>
            <w:left w:val="none" w:sz="0" w:space="0" w:color="auto"/>
            <w:bottom w:val="none" w:sz="0" w:space="0" w:color="auto"/>
            <w:right w:val="none" w:sz="0" w:space="0" w:color="auto"/>
          </w:divBdr>
        </w:div>
        <w:div w:id="584075722">
          <w:marLeft w:val="0"/>
          <w:marRight w:val="0"/>
          <w:marTop w:val="60"/>
          <w:marBottom w:val="60"/>
          <w:divBdr>
            <w:top w:val="none" w:sz="0" w:space="0" w:color="auto"/>
            <w:left w:val="none" w:sz="0" w:space="0" w:color="auto"/>
            <w:bottom w:val="none" w:sz="0" w:space="0" w:color="auto"/>
            <w:right w:val="none" w:sz="0" w:space="0" w:color="auto"/>
          </w:divBdr>
        </w:div>
        <w:div w:id="2035575228">
          <w:marLeft w:val="0"/>
          <w:marRight w:val="0"/>
          <w:marTop w:val="60"/>
          <w:marBottom w:val="60"/>
          <w:divBdr>
            <w:top w:val="none" w:sz="0" w:space="0" w:color="auto"/>
            <w:left w:val="none" w:sz="0" w:space="0" w:color="auto"/>
            <w:bottom w:val="none" w:sz="0" w:space="0" w:color="auto"/>
            <w:right w:val="none" w:sz="0" w:space="0" w:color="auto"/>
          </w:divBdr>
        </w:div>
        <w:div w:id="2121297704">
          <w:marLeft w:val="0"/>
          <w:marRight w:val="0"/>
          <w:marTop w:val="60"/>
          <w:marBottom w:val="60"/>
          <w:divBdr>
            <w:top w:val="none" w:sz="0" w:space="0" w:color="auto"/>
            <w:left w:val="none" w:sz="0" w:space="0" w:color="auto"/>
            <w:bottom w:val="none" w:sz="0" w:space="0" w:color="auto"/>
            <w:right w:val="none" w:sz="0" w:space="0" w:color="auto"/>
          </w:divBdr>
        </w:div>
        <w:div w:id="2082486950">
          <w:marLeft w:val="0"/>
          <w:marRight w:val="0"/>
          <w:marTop w:val="60"/>
          <w:marBottom w:val="60"/>
          <w:divBdr>
            <w:top w:val="none" w:sz="0" w:space="0" w:color="auto"/>
            <w:left w:val="none" w:sz="0" w:space="0" w:color="auto"/>
            <w:bottom w:val="none" w:sz="0" w:space="0" w:color="auto"/>
            <w:right w:val="none" w:sz="0" w:space="0" w:color="auto"/>
          </w:divBdr>
        </w:div>
        <w:div w:id="313921029">
          <w:marLeft w:val="0"/>
          <w:marRight w:val="0"/>
          <w:marTop w:val="60"/>
          <w:marBottom w:val="60"/>
          <w:divBdr>
            <w:top w:val="none" w:sz="0" w:space="0" w:color="auto"/>
            <w:left w:val="none" w:sz="0" w:space="0" w:color="auto"/>
            <w:bottom w:val="none" w:sz="0" w:space="0" w:color="auto"/>
            <w:right w:val="none" w:sz="0" w:space="0" w:color="auto"/>
          </w:divBdr>
        </w:div>
        <w:div w:id="1382167178">
          <w:marLeft w:val="0"/>
          <w:marRight w:val="0"/>
          <w:marTop w:val="120"/>
          <w:marBottom w:val="60"/>
          <w:divBdr>
            <w:top w:val="none" w:sz="0" w:space="0" w:color="auto"/>
            <w:left w:val="none" w:sz="0" w:space="0" w:color="auto"/>
            <w:bottom w:val="none" w:sz="0" w:space="0" w:color="auto"/>
            <w:right w:val="none" w:sz="0" w:space="0" w:color="auto"/>
          </w:divBdr>
        </w:div>
        <w:div w:id="2051879816">
          <w:marLeft w:val="0"/>
          <w:marRight w:val="0"/>
          <w:marTop w:val="60"/>
          <w:marBottom w:val="60"/>
          <w:divBdr>
            <w:top w:val="none" w:sz="0" w:space="0" w:color="auto"/>
            <w:left w:val="none" w:sz="0" w:space="0" w:color="auto"/>
            <w:bottom w:val="none" w:sz="0" w:space="0" w:color="auto"/>
            <w:right w:val="none" w:sz="0" w:space="0" w:color="auto"/>
          </w:divBdr>
        </w:div>
        <w:div w:id="139808107">
          <w:marLeft w:val="0"/>
          <w:marRight w:val="0"/>
          <w:marTop w:val="60"/>
          <w:marBottom w:val="60"/>
          <w:divBdr>
            <w:top w:val="none" w:sz="0" w:space="0" w:color="auto"/>
            <w:left w:val="none" w:sz="0" w:space="0" w:color="auto"/>
            <w:bottom w:val="none" w:sz="0" w:space="0" w:color="auto"/>
            <w:right w:val="none" w:sz="0" w:space="0" w:color="auto"/>
          </w:divBdr>
        </w:div>
        <w:div w:id="783695982">
          <w:marLeft w:val="0"/>
          <w:marRight w:val="0"/>
          <w:marTop w:val="60"/>
          <w:marBottom w:val="60"/>
          <w:divBdr>
            <w:top w:val="none" w:sz="0" w:space="0" w:color="auto"/>
            <w:left w:val="none" w:sz="0" w:space="0" w:color="auto"/>
            <w:bottom w:val="none" w:sz="0" w:space="0" w:color="auto"/>
            <w:right w:val="none" w:sz="0" w:space="0" w:color="auto"/>
          </w:divBdr>
        </w:div>
        <w:div w:id="1346399393">
          <w:marLeft w:val="0"/>
          <w:marRight w:val="0"/>
          <w:marTop w:val="60"/>
          <w:marBottom w:val="60"/>
          <w:divBdr>
            <w:top w:val="none" w:sz="0" w:space="0" w:color="auto"/>
            <w:left w:val="none" w:sz="0" w:space="0" w:color="auto"/>
            <w:bottom w:val="none" w:sz="0" w:space="0" w:color="auto"/>
            <w:right w:val="none" w:sz="0" w:space="0" w:color="auto"/>
          </w:divBdr>
        </w:div>
        <w:div w:id="119540394">
          <w:marLeft w:val="0"/>
          <w:marRight w:val="0"/>
          <w:marTop w:val="120"/>
          <w:marBottom w:val="60"/>
          <w:divBdr>
            <w:top w:val="none" w:sz="0" w:space="0" w:color="auto"/>
            <w:left w:val="none" w:sz="0" w:space="0" w:color="auto"/>
            <w:bottom w:val="none" w:sz="0" w:space="0" w:color="auto"/>
            <w:right w:val="none" w:sz="0" w:space="0" w:color="auto"/>
          </w:divBdr>
        </w:div>
        <w:div w:id="609120945">
          <w:marLeft w:val="0"/>
          <w:marRight w:val="0"/>
          <w:marTop w:val="60"/>
          <w:marBottom w:val="60"/>
          <w:divBdr>
            <w:top w:val="none" w:sz="0" w:space="0" w:color="auto"/>
            <w:left w:val="none" w:sz="0" w:space="0" w:color="auto"/>
            <w:bottom w:val="none" w:sz="0" w:space="0" w:color="auto"/>
            <w:right w:val="none" w:sz="0" w:space="0" w:color="auto"/>
          </w:divBdr>
        </w:div>
        <w:div w:id="614599980">
          <w:marLeft w:val="0"/>
          <w:marRight w:val="0"/>
          <w:marTop w:val="60"/>
          <w:marBottom w:val="60"/>
          <w:divBdr>
            <w:top w:val="none" w:sz="0" w:space="0" w:color="auto"/>
            <w:left w:val="none" w:sz="0" w:space="0" w:color="auto"/>
            <w:bottom w:val="none" w:sz="0" w:space="0" w:color="auto"/>
            <w:right w:val="none" w:sz="0" w:space="0" w:color="auto"/>
          </w:divBdr>
        </w:div>
        <w:div w:id="393283167">
          <w:marLeft w:val="0"/>
          <w:marRight w:val="0"/>
          <w:marTop w:val="60"/>
          <w:marBottom w:val="60"/>
          <w:divBdr>
            <w:top w:val="none" w:sz="0" w:space="0" w:color="auto"/>
            <w:left w:val="none" w:sz="0" w:space="0" w:color="auto"/>
            <w:bottom w:val="none" w:sz="0" w:space="0" w:color="auto"/>
            <w:right w:val="none" w:sz="0" w:space="0" w:color="auto"/>
          </w:divBdr>
          <w:divsChild>
            <w:div w:id="1522816977">
              <w:marLeft w:val="0"/>
              <w:marRight w:val="0"/>
              <w:marTop w:val="0"/>
              <w:marBottom w:val="0"/>
              <w:divBdr>
                <w:top w:val="none" w:sz="0" w:space="0" w:color="auto"/>
                <w:left w:val="none" w:sz="0" w:space="0" w:color="auto"/>
                <w:bottom w:val="none" w:sz="0" w:space="0" w:color="auto"/>
                <w:right w:val="none" w:sz="0" w:space="0" w:color="auto"/>
              </w:divBdr>
            </w:div>
          </w:divsChild>
        </w:div>
        <w:div w:id="2096321144">
          <w:marLeft w:val="0"/>
          <w:marRight w:val="0"/>
          <w:marTop w:val="60"/>
          <w:marBottom w:val="60"/>
          <w:divBdr>
            <w:top w:val="none" w:sz="0" w:space="0" w:color="auto"/>
            <w:left w:val="none" w:sz="0" w:space="0" w:color="auto"/>
            <w:bottom w:val="none" w:sz="0" w:space="0" w:color="auto"/>
            <w:right w:val="none" w:sz="0" w:space="0" w:color="auto"/>
          </w:divBdr>
        </w:div>
        <w:div w:id="1702975591">
          <w:marLeft w:val="0"/>
          <w:marRight w:val="0"/>
          <w:marTop w:val="60"/>
          <w:marBottom w:val="60"/>
          <w:divBdr>
            <w:top w:val="none" w:sz="0" w:space="0" w:color="auto"/>
            <w:left w:val="none" w:sz="0" w:space="0" w:color="auto"/>
            <w:bottom w:val="none" w:sz="0" w:space="0" w:color="auto"/>
            <w:right w:val="none" w:sz="0" w:space="0" w:color="auto"/>
          </w:divBdr>
        </w:div>
        <w:div w:id="188297584">
          <w:marLeft w:val="0"/>
          <w:marRight w:val="0"/>
          <w:marTop w:val="60"/>
          <w:marBottom w:val="60"/>
          <w:divBdr>
            <w:top w:val="none" w:sz="0" w:space="0" w:color="auto"/>
            <w:left w:val="none" w:sz="0" w:space="0" w:color="auto"/>
            <w:bottom w:val="none" w:sz="0" w:space="0" w:color="auto"/>
            <w:right w:val="none" w:sz="0" w:space="0" w:color="auto"/>
          </w:divBdr>
        </w:div>
        <w:div w:id="873612555">
          <w:marLeft w:val="0"/>
          <w:marRight w:val="0"/>
          <w:marTop w:val="120"/>
          <w:marBottom w:val="60"/>
          <w:divBdr>
            <w:top w:val="none" w:sz="0" w:space="0" w:color="auto"/>
            <w:left w:val="none" w:sz="0" w:space="0" w:color="auto"/>
            <w:bottom w:val="none" w:sz="0" w:space="0" w:color="auto"/>
            <w:right w:val="none" w:sz="0" w:space="0" w:color="auto"/>
          </w:divBdr>
        </w:div>
        <w:div w:id="1513954767">
          <w:marLeft w:val="0"/>
          <w:marRight w:val="0"/>
          <w:marTop w:val="60"/>
          <w:marBottom w:val="60"/>
          <w:divBdr>
            <w:top w:val="none" w:sz="0" w:space="0" w:color="auto"/>
            <w:left w:val="none" w:sz="0" w:space="0" w:color="auto"/>
            <w:bottom w:val="none" w:sz="0" w:space="0" w:color="auto"/>
            <w:right w:val="none" w:sz="0" w:space="0" w:color="auto"/>
          </w:divBdr>
        </w:div>
        <w:div w:id="2031638410">
          <w:marLeft w:val="0"/>
          <w:marRight w:val="0"/>
          <w:marTop w:val="60"/>
          <w:marBottom w:val="60"/>
          <w:divBdr>
            <w:top w:val="none" w:sz="0" w:space="0" w:color="auto"/>
            <w:left w:val="none" w:sz="0" w:space="0" w:color="auto"/>
            <w:bottom w:val="none" w:sz="0" w:space="0" w:color="auto"/>
            <w:right w:val="none" w:sz="0" w:space="0" w:color="auto"/>
          </w:divBdr>
          <w:divsChild>
            <w:div w:id="495265921">
              <w:marLeft w:val="0"/>
              <w:marRight w:val="0"/>
              <w:marTop w:val="0"/>
              <w:marBottom w:val="0"/>
              <w:divBdr>
                <w:top w:val="none" w:sz="0" w:space="0" w:color="auto"/>
                <w:left w:val="none" w:sz="0" w:space="0" w:color="auto"/>
                <w:bottom w:val="none" w:sz="0" w:space="0" w:color="auto"/>
                <w:right w:val="none" w:sz="0" w:space="0" w:color="auto"/>
              </w:divBdr>
            </w:div>
          </w:divsChild>
        </w:div>
        <w:div w:id="1846822909">
          <w:marLeft w:val="0"/>
          <w:marRight w:val="0"/>
          <w:marTop w:val="60"/>
          <w:marBottom w:val="60"/>
          <w:divBdr>
            <w:top w:val="none" w:sz="0" w:space="0" w:color="auto"/>
            <w:left w:val="none" w:sz="0" w:space="0" w:color="auto"/>
            <w:bottom w:val="none" w:sz="0" w:space="0" w:color="auto"/>
            <w:right w:val="none" w:sz="0" w:space="0" w:color="auto"/>
          </w:divBdr>
        </w:div>
        <w:div w:id="1123966062">
          <w:marLeft w:val="0"/>
          <w:marRight w:val="0"/>
          <w:marTop w:val="120"/>
          <w:marBottom w:val="60"/>
          <w:divBdr>
            <w:top w:val="none" w:sz="0" w:space="0" w:color="auto"/>
            <w:left w:val="none" w:sz="0" w:space="0" w:color="auto"/>
            <w:bottom w:val="none" w:sz="0" w:space="0" w:color="auto"/>
            <w:right w:val="none" w:sz="0" w:space="0" w:color="auto"/>
          </w:divBdr>
        </w:div>
        <w:div w:id="332418773">
          <w:marLeft w:val="0"/>
          <w:marRight w:val="0"/>
          <w:marTop w:val="60"/>
          <w:marBottom w:val="60"/>
          <w:divBdr>
            <w:top w:val="none" w:sz="0" w:space="0" w:color="auto"/>
            <w:left w:val="none" w:sz="0" w:space="0" w:color="auto"/>
            <w:bottom w:val="none" w:sz="0" w:space="0" w:color="auto"/>
            <w:right w:val="none" w:sz="0" w:space="0" w:color="auto"/>
          </w:divBdr>
        </w:div>
        <w:div w:id="1147480088">
          <w:marLeft w:val="0"/>
          <w:marRight w:val="0"/>
          <w:marTop w:val="60"/>
          <w:marBottom w:val="60"/>
          <w:divBdr>
            <w:top w:val="none" w:sz="0" w:space="0" w:color="auto"/>
            <w:left w:val="none" w:sz="0" w:space="0" w:color="auto"/>
            <w:bottom w:val="none" w:sz="0" w:space="0" w:color="auto"/>
            <w:right w:val="none" w:sz="0" w:space="0" w:color="auto"/>
          </w:divBdr>
          <w:divsChild>
            <w:div w:id="1783917834">
              <w:marLeft w:val="0"/>
              <w:marRight w:val="0"/>
              <w:marTop w:val="0"/>
              <w:marBottom w:val="0"/>
              <w:divBdr>
                <w:top w:val="none" w:sz="0" w:space="0" w:color="auto"/>
                <w:left w:val="none" w:sz="0" w:space="0" w:color="auto"/>
                <w:bottom w:val="none" w:sz="0" w:space="0" w:color="auto"/>
                <w:right w:val="none" w:sz="0" w:space="0" w:color="auto"/>
              </w:divBdr>
            </w:div>
          </w:divsChild>
        </w:div>
        <w:div w:id="751700608">
          <w:marLeft w:val="0"/>
          <w:marRight w:val="0"/>
          <w:marTop w:val="60"/>
          <w:marBottom w:val="60"/>
          <w:divBdr>
            <w:top w:val="none" w:sz="0" w:space="0" w:color="auto"/>
            <w:left w:val="none" w:sz="0" w:space="0" w:color="auto"/>
            <w:bottom w:val="none" w:sz="0" w:space="0" w:color="auto"/>
            <w:right w:val="none" w:sz="0" w:space="0" w:color="auto"/>
          </w:divBdr>
        </w:div>
        <w:div w:id="1385135998">
          <w:marLeft w:val="0"/>
          <w:marRight w:val="0"/>
          <w:marTop w:val="120"/>
          <w:marBottom w:val="60"/>
          <w:divBdr>
            <w:top w:val="none" w:sz="0" w:space="0" w:color="auto"/>
            <w:left w:val="none" w:sz="0" w:space="0" w:color="auto"/>
            <w:bottom w:val="none" w:sz="0" w:space="0" w:color="auto"/>
            <w:right w:val="none" w:sz="0" w:space="0" w:color="auto"/>
          </w:divBdr>
        </w:div>
        <w:div w:id="954866917">
          <w:marLeft w:val="0"/>
          <w:marRight w:val="0"/>
          <w:marTop w:val="60"/>
          <w:marBottom w:val="60"/>
          <w:divBdr>
            <w:top w:val="none" w:sz="0" w:space="0" w:color="auto"/>
            <w:left w:val="none" w:sz="0" w:space="0" w:color="auto"/>
            <w:bottom w:val="none" w:sz="0" w:space="0" w:color="auto"/>
            <w:right w:val="none" w:sz="0" w:space="0" w:color="auto"/>
          </w:divBdr>
        </w:div>
        <w:div w:id="2105303924">
          <w:marLeft w:val="0"/>
          <w:marRight w:val="0"/>
          <w:marTop w:val="60"/>
          <w:marBottom w:val="60"/>
          <w:divBdr>
            <w:top w:val="none" w:sz="0" w:space="0" w:color="auto"/>
            <w:left w:val="none" w:sz="0" w:space="0" w:color="auto"/>
            <w:bottom w:val="none" w:sz="0" w:space="0" w:color="auto"/>
            <w:right w:val="none" w:sz="0" w:space="0" w:color="auto"/>
          </w:divBdr>
        </w:div>
        <w:div w:id="1923905059">
          <w:marLeft w:val="0"/>
          <w:marRight w:val="0"/>
          <w:marTop w:val="60"/>
          <w:marBottom w:val="60"/>
          <w:divBdr>
            <w:top w:val="none" w:sz="0" w:space="0" w:color="auto"/>
            <w:left w:val="none" w:sz="0" w:space="0" w:color="auto"/>
            <w:bottom w:val="none" w:sz="0" w:space="0" w:color="auto"/>
            <w:right w:val="none" w:sz="0" w:space="0" w:color="auto"/>
          </w:divBdr>
        </w:div>
        <w:div w:id="1166169075">
          <w:marLeft w:val="0"/>
          <w:marRight w:val="0"/>
          <w:marTop w:val="120"/>
          <w:marBottom w:val="60"/>
          <w:divBdr>
            <w:top w:val="none" w:sz="0" w:space="0" w:color="auto"/>
            <w:left w:val="none" w:sz="0" w:space="0" w:color="auto"/>
            <w:bottom w:val="none" w:sz="0" w:space="0" w:color="auto"/>
            <w:right w:val="none" w:sz="0" w:space="0" w:color="auto"/>
          </w:divBdr>
        </w:div>
        <w:div w:id="1098789847">
          <w:marLeft w:val="0"/>
          <w:marRight w:val="0"/>
          <w:marTop w:val="60"/>
          <w:marBottom w:val="60"/>
          <w:divBdr>
            <w:top w:val="none" w:sz="0" w:space="0" w:color="auto"/>
            <w:left w:val="none" w:sz="0" w:space="0" w:color="auto"/>
            <w:bottom w:val="none" w:sz="0" w:space="0" w:color="auto"/>
            <w:right w:val="none" w:sz="0" w:space="0" w:color="auto"/>
          </w:divBdr>
        </w:div>
        <w:div w:id="1592816256">
          <w:marLeft w:val="0"/>
          <w:marRight w:val="0"/>
          <w:marTop w:val="60"/>
          <w:marBottom w:val="60"/>
          <w:divBdr>
            <w:top w:val="none" w:sz="0" w:space="0" w:color="auto"/>
            <w:left w:val="none" w:sz="0" w:space="0" w:color="auto"/>
            <w:bottom w:val="none" w:sz="0" w:space="0" w:color="auto"/>
            <w:right w:val="none" w:sz="0" w:space="0" w:color="auto"/>
          </w:divBdr>
        </w:div>
        <w:div w:id="1024672241">
          <w:marLeft w:val="0"/>
          <w:marRight w:val="0"/>
          <w:marTop w:val="60"/>
          <w:marBottom w:val="60"/>
          <w:divBdr>
            <w:top w:val="none" w:sz="0" w:space="0" w:color="auto"/>
            <w:left w:val="none" w:sz="0" w:space="0" w:color="auto"/>
            <w:bottom w:val="none" w:sz="0" w:space="0" w:color="auto"/>
            <w:right w:val="none" w:sz="0" w:space="0" w:color="auto"/>
          </w:divBdr>
        </w:div>
        <w:div w:id="1177235135">
          <w:marLeft w:val="0"/>
          <w:marRight w:val="0"/>
          <w:marTop w:val="60"/>
          <w:marBottom w:val="60"/>
          <w:divBdr>
            <w:top w:val="none" w:sz="0" w:space="0" w:color="auto"/>
            <w:left w:val="none" w:sz="0" w:space="0" w:color="auto"/>
            <w:bottom w:val="none" w:sz="0" w:space="0" w:color="auto"/>
            <w:right w:val="none" w:sz="0" w:space="0" w:color="auto"/>
          </w:divBdr>
        </w:div>
        <w:div w:id="1759281102">
          <w:marLeft w:val="0"/>
          <w:marRight w:val="0"/>
          <w:marTop w:val="60"/>
          <w:marBottom w:val="60"/>
          <w:divBdr>
            <w:top w:val="none" w:sz="0" w:space="0" w:color="auto"/>
            <w:left w:val="none" w:sz="0" w:space="0" w:color="auto"/>
            <w:bottom w:val="none" w:sz="0" w:space="0" w:color="auto"/>
            <w:right w:val="none" w:sz="0" w:space="0" w:color="auto"/>
          </w:divBdr>
        </w:div>
        <w:div w:id="330449479">
          <w:marLeft w:val="0"/>
          <w:marRight w:val="0"/>
          <w:marTop w:val="60"/>
          <w:marBottom w:val="60"/>
          <w:divBdr>
            <w:top w:val="none" w:sz="0" w:space="0" w:color="auto"/>
            <w:left w:val="none" w:sz="0" w:space="0" w:color="auto"/>
            <w:bottom w:val="none" w:sz="0" w:space="0" w:color="auto"/>
            <w:right w:val="none" w:sz="0" w:space="0" w:color="auto"/>
          </w:divBdr>
          <w:divsChild>
            <w:div w:id="653026205">
              <w:marLeft w:val="0"/>
              <w:marRight w:val="0"/>
              <w:marTop w:val="0"/>
              <w:marBottom w:val="0"/>
              <w:divBdr>
                <w:top w:val="none" w:sz="0" w:space="0" w:color="auto"/>
                <w:left w:val="none" w:sz="0" w:space="0" w:color="auto"/>
                <w:bottom w:val="none" w:sz="0" w:space="0" w:color="auto"/>
                <w:right w:val="none" w:sz="0" w:space="0" w:color="auto"/>
              </w:divBdr>
            </w:div>
          </w:divsChild>
        </w:div>
        <w:div w:id="780758429">
          <w:marLeft w:val="0"/>
          <w:marRight w:val="0"/>
          <w:marTop w:val="60"/>
          <w:marBottom w:val="60"/>
          <w:divBdr>
            <w:top w:val="none" w:sz="0" w:space="0" w:color="auto"/>
            <w:left w:val="none" w:sz="0" w:space="0" w:color="auto"/>
            <w:bottom w:val="none" w:sz="0" w:space="0" w:color="auto"/>
            <w:right w:val="none" w:sz="0" w:space="0" w:color="auto"/>
          </w:divBdr>
        </w:div>
        <w:div w:id="1283420984">
          <w:marLeft w:val="0"/>
          <w:marRight w:val="0"/>
          <w:marTop w:val="120"/>
          <w:marBottom w:val="60"/>
          <w:divBdr>
            <w:top w:val="none" w:sz="0" w:space="0" w:color="auto"/>
            <w:left w:val="none" w:sz="0" w:space="0" w:color="auto"/>
            <w:bottom w:val="none" w:sz="0" w:space="0" w:color="auto"/>
            <w:right w:val="none" w:sz="0" w:space="0" w:color="auto"/>
          </w:divBdr>
        </w:div>
        <w:div w:id="1268804596">
          <w:marLeft w:val="0"/>
          <w:marRight w:val="0"/>
          <w:marTop w:val="60"/>
          <w:marBottom w:val="60"/>
          <w:divBdr>
            <w:top w:val="none" w:sz="0" w:space="0" w:color="auto"/>
            <w:left w:val="none" w:sz="0" w:space="0" w:color="auto"/>
            <w:bottom w:val="none" w:sz="0" w:space="0" w:color="auto"/>
            <w:right w:val="none" w:sz="0" w:space="0" w:color="auto"/>
          </w:divBdr>
        </w:div>
        <w:div w:id="540360684">
          <w:marLeft w:val="0"/>
          <w:marRight w:val="0"/>
          <w:marTop w:val="60"/>
          <w:marBottom w:val="60"/>
          <w:divBdr>
            <w:top w:val="none" w:sz="0" w:space="0" w:color="auto"/>
            <w:left w:val="none" w:sz="0" w:space="0" w:color="auto"/>
            <w:bottom w:val="none" w:sz="0" w:space="0" w:color="auto"/>
            <w:right w:val="none" w:sz="0" w:space="0" w:color="auto"/>
          </w:divBdr>
        </w:div>
        <w:div w:id="1265531018">
          <w:marLeft w:val="0"/>
          <w:marRight w:val="0"/>
          <w:marTop w:val="60"/>
          <w:marBottom w:val="60"/>
          <w:divBdr>
            <w:top w:val="none" w:sz="0" w:space="0" w:color="auto"/>
            <w:left w:val="none" w:sz="0" w:space="0" w:color="auto"/>
            <w:bottom w:val="none" w:sz="0" w:space="0" w:color="auto"/>
            <w:right w:val="none" w:sz="0" w:space="0" w:color="auto"/>
          </w:divBdr>
        </w:div>
        <w:div w:id="79446699">
          <w:marLeft w:val="0"/>
          <w:marRight w:val="0"/>
          <w:marTop w:val="120"/>
          <w:marBottom w:val="60"/>
          <w:divBdr>
            <w:top w:val="none" w:sz="0" w:space="0" w:color="auto"/>
            <w:left w:val="none" w:sz="0" w:space="0" w:color="auto"/>
            <w:bottom w:val="none" w:sz="0" w:space="0" w:color="auto"/>
            <w:right w:val="none" w:sz="0" w:space="0" w:color="auto"/>
          </w:divBdr>
        </w:div>
        <w:div w:id="811681450">
          <w:marLeft w:val="0"/>
          <w:marRight w:val="0"/>
          <w:marTop w:val="60"/>
          <w:marBottom w:val="60"/>
          <w:divBdr>
            <w:top w:val="none" w:sz="0" w:space="0" w:color="auto"/>
            <w:left w:val="none" w:sz="0" w:space="0" w:color="auto"/>
            <w:bottom w:val="none" w:sz="0" w:space="0" w:color="auto"/>
            <w:right w:val="none" w:sz="0" w:space="0" w:color="auto"/>
          </w:divBdr>
        </w:div>
        <w:div w:id="2045056050">
          <w:marLeft w:val="0"/>
          <w:marRight w:val="0"/>
          <w:marTop w:val="60"/>
          <w:marBottom w:val="60"/>
          <w:divBdr>
            <w:top w:val="none" w:sz="0" w:space="0" w:color="auto"/>
            <w:left w:val="none" w:sz="0" w:space="0" w:color="auto"/>
            <w:bottom w:val="none" w:sz="0" w:space="0" w:color="auto"/>
            <w:right w:val="none" w:sz="0" w:space="0" w:color="auto"/>
          </w:divBdr>
        </w:div>
        <w:div w:id="1188524186">
          <w:marLeft w:val="0"/>
          <w:marRight w:val="0"/>
          <w:marTop w:val="60"/>
          <w:marBottom w:val="60"/>
          <w:divBdr>
            <w:top w:val="none" w:sz="0" w:space="0" w:color="auto"/>
            <w:left w:val="none" w:sz="0" w:space="0" w:color="auto"/>
            <w:bottom w:val="none" w:sz="0" w:space="0" w:color="auto"/>
            <w:right w:val="none" w:sz="0" w:space="0" w:color="auto"/>
          </w:divBdr>
        </w:div>
        <w:div w:id="1580482336">
          <w:marLeft w:val="0"/>
          <w:marRight w:val="0"/>
          <w:marTop w:val="60"/>
          <w:marBottom w:val="60"/>
          <w:divBdr>
            <w:top w:val="none" w:sz="0" w:space="0" w:color="auto"/>
            <w:left w:val="none" w:sz="0" w:space="0" w:color="auto"/>
            <w:bottom w:val="none" w:sz="0" w:space="0" w:color="auto"/>
            <w:right w:val="none" w:sz="0" w:space="0" w:color="auto"/>
          </w:divBdr>
        </w:div>
        <w:div w:id="1517502005">
          <w:marLeft w:val="0"/>
          <w:marRight w:val="0"/>
          <w:marTop w:val="60"/>
          <w:marBottom w:val="60"/>
          <w:divBdr>
            <w:top w:val="none" w:sz="0" w:space="0" w:color="auto"/>
            <w:left w:val="none" w:sz="0" w:space="0" w:color="auto"/>
            <w:bottom w:val="none" w:sz="0" w:space="0" w:color="auto"/>
            <w:right w:val="none" w:sz="0" w:space="0" w:color="auto"/>
          </w:divBdr>
        </w:div>
        <w:div w:id="89858334">
          <w:marLeft w:val="0"/>
          <w:marRight w:val="0"/>
          <w:marTop w:val="60"/>
          <w:marBottom w:val="60"/>
          <w:divBdr>
            <w:top w:val="none" w:sz="0" w:space="0" w:color="auto"/>
            <w:left w:val="none" w:sz="0" w:space="0" w:color="auto"/>
            <w:bottom w:val="none" w:sz="0" w:space="0" w:color="auto"/>
            <w:right w:val="none" w:sz="0" w:space="0" w:color="auto"/>
          </w:divBdr>
        </w:div>
        <w:div w:id="450780942">
          <w:marLeft w:val="0"/>
          <w:marRight w:val="0"/>
          <w:marTop w:val="60"/>
          <w:marBottom w:val="60"/>
          <w:divBdr>
            <w:top w:val="none" w:sz="0" w:space="0" w:color="auto"/>
            <w:left w:val="none" w:sz="0" w:space="0" w:color="auto"/>
            <w:bottom w:val="none" w:sz="0" w:space="0" w:color="auto"/>
            <w:right w:val="none" w:sz="0" w:space="0" w:color="auto"/>
          </w:divBdr>
        </w:div>
        <w:div w:id="1062555813">
          <w:marLeft w:val="0"/>
          <w:marRight w:val="0"/>
          <w:marTop w:val="60"/>
          <w:marBottom w:val="60"/>
          <w:divBdr>
            <w:top w:val="none" w:sz="0" w:space="0" w:color="auto"/>
            <w:left w:val="none" w:sz="0" w:space="0" w:color="auto"/>
            <w:bottom w:val="none" w:sz="0" w:space="0" w:color="auto"/>
            <w:right w:val="none" w:sz="0" w:space="0" w:color="auto"/>
          </w:divBdr>
        </w:div>
        <w:div w:id="2095078920">
          <w:marLeft w:val="0"/>
          <w:marRight w:val="0"/>
          <w:marTop w:val="60"/>
          <w:marBottom w:val="60"/>
          <w:divBdr>
            <w:top w:val="none" w:sz="0" w:space="0" w:color="auto"/>
            <w:left w:val="none" w:sz="0" w:space="0" w:color="auto"/>
            <w:bottom w:val="none" w:sz="0" w:space="0" w:color="auto"/>
            <w:right w:val="none" w:sz="0" w:space="0" w:color="auto"/>
          </w:divBdr>
        </w:div>
        <w:div w:id="1818297501">
          <w:marLeft w:val="0"/>
          <w:marRight w:val="0"/>
          <w:marTop w:val="60"/>
          <w:marBottom w:val="60"/>
          <w:divBdr>
            <w:top w:val="none" w:sz="0" w:space="0" w:color="auto"/>
            <w:left w:val="none" w:sz="0" w:space="0" w:color="auto"/>
            <w:bottom w:val="none" w:sz="0" w:space="0" w:color="auto"/>
            <w:right w:val="none" w:sz="0" w:space="0" w:color="auto"/>
          </w:divBdr>
          <w:divsChild>
            <w:div w:id="1984385202">
              <w:marLeft w:val="0"/>
              <w:marRight w:val="0"/>
              <w:marTop w:val="0"/>
              <w:marBottom w:val="0"/>
              <w:divBdr>
                <w:top w:val="none" w:sz="0" w:space="0" w:color="auto"/>
                <w:left w:val="none" w:sz="0" w:space="0" w:color="auto"/>
                <w:bottom w:val="none" w:sz="0" w:space="0" w:color="auto"/>
                <w:right w:val="none" w:sz="0" w:space="0" w:color="auto"/>
              </w:divBdr>
            </w:div>
          </w:divsChild>
        </w:div>
        <w:div w:id="25252366">
          <w:marLeft w:val="0"/>
          <w:marRight w:val="0"/>
          <w:marTop w:val="60"/>
          <w:marBottom w:val="60"/>
          <w:divBdr>
            <w:top w:val="none" w:sz="0" w:space="0" w:color="auto"/>
            <w:left w:val="none" w:sz="0" w:space="0" w:color="auto"/>
            <w:bottom w:val="none" w:sz="0" w:space="0" w:color="auto"/>
            <w:right w:val="none" w:sz="0" w:space="0" w:color="auto"/>
          </w:divBdr>
        </w:div>
        <w:div w:id="65878206">
          <w:marLeft w:val="0"/>
          <w:marRight w:val="0"/>
          <w:marTop w:val="120"/>
          <w:marBottom w:val="60"/>
          <w:divBdr>
            <w:top w:val="none" w:sz="0" w:space="0" w:color="auto"/>
            <w:left w:val="none" w:sz="0" w:space="0" w:color="auto"/>
            <w:bottom w:val="none" w:sz="0" w:space="0" w:color="auto"/>
            <w:right w:val="none" w:sz="0" w:space="0" w:color="auto"/>
          </w:divBdr>
        </w:div>
        <w:div w:id="1726834681">
          <w:marLeft w:val="0"/>
          <w:marRight w:val="0"/>
          <w:marTop w:val="60"/>
          <w:marBottom w:val="60"/>
          <w:divBdr>
            <w:top w:val="none" w:sz="0" w:space="0" w:color="auto"/>
            <w:left w:val="none" w:sz="0" w:space="0" w:color="auto"/>
            <w:bottom w:val="none" w:sz="0" w:space="0" w:color="auto"/>
            <w:right w:val="none" w:sz="0" w:space="0" w:color="auto"/>
          </w:divBdr>
        </w:div>
        <w:div w:id="1582058234">
          <w:marLeft w:val="0"/>
          <w:marRight w:val="0"/>
          <w:marTop w:val="60"/>
          <w:marBottom w:val="60"/>
          <w:divBdr>
            <w:top w:val="none" w:sz="0" w:space="0" w:color="auto"/>
            <w:left w:val="none" w:sz="0" w:space="0" w:color="auto"/>
            <w:bottom w:val="none" w:sz="0" w:space="0" w:color="auto"/>
            <w:right w:val="none" w:sz="0" w:space="0" w:color="auto"/>
          </w:divBdr>
        </w:div>
        <w:div w:id="40567098">
          <w:marLeft w:val="0"/>
          <w:marRight w:val="0"/>
          <w:marTop w:val="60"/>
          <w:marBottom w:val="60"/>
          <w:divBdr>
            <w:top w:val="none" w:sz="0" w:space="0" w:color="auto"/>
            <w:left w:val="none" w:sz="0" w:space="0" w:color="auto"/>
            <w:bottom w:val="none" w:sz="0" w:space="0" w:color="auto"/>
            <w:right w:val="none" w:sz="0" w:space="0" w:color="auto"/>
          </w:divBdr>
        </w:div>
        <w:div w:id="1341394936">
          <w:marLeft w:val="0"/>
          <w:marRight w:val="0"/>
          <w:marTop w:val="60"/>
          <w:marBottom w:val="60"/>
          <w:divBdr>
            <w:top w:val="none" w:sz="0" w:space="0" w:color="auto"/>
            <w:left w:val="none" w:sz="0" w:space="0" w:color="auto"/>
            <w:bottom w:val="none" w:sz="0" w:space="0" w:color="auto"/>
            <w:right w:val="none" w:sz="0" w:space="0" w:color="auto"/>
          </w:divBdr>
          <w:divsChild>
            <w:div w:id="234896403">
              <w:marLeft w:val="0"/>
              <w:marRight w:val="0"/>
              <w:marTop w:val="0"/>
              <w:marBottom w:val="0"/>
              <w:divBdr>
                <w:top w:val="none" w:sz="0" w:space="0" w:color="auto"/>
                <w:left w:val="none" w:sz="0" w:space="0" w:color="auto"/>
                <w:bottom w:val="none" w:sz="0" w:space="0" w:color="auto"/>
                <w:right w:val="none" w:sz="0" w:space="0" w:color="auto"/>
              </w:divBdr>
            </w:div>
          </w:divsChild>
        </w:div>
        <w:div w:id="539975291">
          <w:marLeft w:val="0"/>
          <w:marRight w:val="0"/>
          <w:marTop w:val="60"/>
          <w:marBottom w:val="60"/>
          <w:divBdr>
            <w:top w:val="none" w:sz="0" w:space="0" w:color="auto"/>
            <w:left w:val="none" w:sz="0" w:space="0" w:color="auto"/>
            <w:bottom w:val="none" w:sz="0" w:space="0" w:color="auto"/>
            <w:right w:val="none" w:sz="0" w:space="0" w:color="auto"/>
          </w:divBdr>
        </w:div>
        <w:div w:id="976104479">
          <w:marLeft w:val="0"/>
          <w:marRight w:val="0"/>
          <w:marTop w:val="120"/>
          <w:marBottom w:val="60"/>
          <w:divBdr>
            <w:top w:val="none" w:sz="0" w:space="0" w:color="auto"/>
            <w:left w:val="none" w:sz="0" w:space="0" w:color="auto"/>
            <w:bottom w:val="none" w:sz="0" w:space="0" w:color="auto"/>
            <w:right w:val="none" w:sz="0" w:space="0" w:color="auto"/>
          </w:divBdr>
        </w:div>
        <w:div w:id="603535421">
          <w:marLeft w:val="0"/>
          <w:marRight w:val="0"/>
          <w:marTop w:val="60"/>
          <w:marBottom w:val="60"/>
          <w:divBdr>
            <w:top w:val="none" w:sz="0" w:space="0" w:color="auto"/>
            <w:left w:val="none" w:sz="0" w:space="0" w:color="auto"/>
            <w:bottom w:val="none" w:sz="0" w:space="0" w:color="auto"/>
            <w:right w:val="none" w:sz="0" w:space="0" w:color="auto"/>
          </w:divBdr>
        </w:div>
        <w:div w:id="590165576">
          <w:marLeft w:val="0"/>
          <w:marRight w:val="0"/>
          <w:marTop w:val="60"/>
          <w:marBottom w:val="60"/>
          <w:divBdr>
            <w:top w:val="none" w:sz="0" w:space="0" w:color="auto"/>
            <w:left w:val="none" w:sz="0" w:space="0" w:color="auto"/>
            <w:bottom w:val="none" w:sz="0" w:space="0" w:color="auto"/>
            <w:right w:val="none" w:sz="0" w:space="0" w:color="auto"/>
          </w:divBdr>
        </w:div>
        <w:div w:id="11880976">
          <w:marLeft w:val="0"/>
          <w:marRight w:val="0"/>
          <w:marTop w:val="60"/>
          <w:marBottom w:val="60"/>
          <w:divBdr>
            <w:top w:val="none" w:sz="0" w:space="0" w:color="auto"/>
            <w:left w:val="none" w:sz="0" w:space="0" w:color="auto"/>
            <w:bottom w:val="none" w:sz="0" w:space="0" w:color="auto"/>
            <w:right w:val="none" w:sz="0" w:space="0" w:color="auto"/>
          </w:divBdr>
        </w:div>
        <w:div w:id="1699425144">
          <w:marLeft w:val="0"/>
          <w:marRight w:val="0"/>
          <w:marTop w:val="60"/>
          <w:marBottom w:val="60"/>
          <w:divBdr>
            <w:top w:val="none" w:sz="0" w:space="0" w:color="auto"/>
            <w:left w:val="none" w:sz="0" w:space="0" w:color="auto"/>
            <w:bottom w:val="none" w:sz="0" w:space="0" w:color="auto"/>
            <w:right w:val="none" w:sz="0" w:space="0" w:color="auto"/>
          </w:divBdr>
        </w:div>
        <w:div w:id="772015442">
          <w:marLeft w:val="0"/>
          <w:marRight w:val="0"/>
          <w:marTop w:val="60"/>
          <w:marBottom w:val="60"/>
          <w:divBdr>
            <w:top w:val="none" w:sz="0" w:space="0" w:color="auto"/>
            <w:left w:val="none" w:sz="0" w:space="0" w:color="auto"/>
            <w:bottom w:val="none" w:sz="0" w:space="0" w:color="auto"/>
            <w:right w:val="none" w:sz="0" w:space="0" w:color="auto"/>
          </w:divBdr>
        </w:div>
        <w:div w:id="678195043">
          <w:marLeft w:val="0"/>
          <w:marRight w:val="0"/>
          <w:marTop w:val="60"/>
          <w:marBottom w:val="60"/>
          <w:divBdr>
            <w:top w:val="none" w:sz="0" w:space="0" w:color="auto"/>
            <w:left w:val="none" w:sz="0" w:space="0" w:color="auto"/>
            <w:bottom w:val="none" w:sz="0" w:space="0" w:color="auto"/>
            <w:right w:val="none" w:sz="0" w:space="0" w:color="auto"/>
          </w:divBdr>
        </w:div>
        <w:div w:id="1284264225">
          <w:marLeft w:val="0"/>
          <w:marRight w:val="0"/>
          <w:marTop w:val="120"/>
          <w:marBottom w:val="60"/>
          <w:divBdr>
            <w:top w:val="none" w:sz="0" w:space="0" w:color="auto"/>
            <w:left w:val="none" w:sz="0" w:space="0" w:color="auto"/>
            <w:bottom w:val="none" w:sz="0" w:space="0" w:color="auto"/>
            <w:right w:val="none" w:sz="0" w:space="0" w:color="auto"/>
          </w:divBdr>
        </w:div>
        <w:div w:id="227884644">
          <w:marLeft w:val="0"/>
          <w:marRight w:val="0"/>
          <w:marTop w:val="60"/>
          <w:marBottom w:val="60"/>
          <w:divBdr>
            <w:top w:val="none" w:sz="0" w:space="0" w:color="auto"/>
            <w:left w:val="none" w:sz="0" w:space="0" w:color="auto"/>
            <w:bottom w:val="none" w:sz="0" w:space="0" w:color="auto"/>
            <w:right w:val="none" w:sz="0" w:space="0" w:color="auto"/>
          </w:divBdr>
        </w:div>
        <w:div w:id="546920191">
          <w:marLeft w:val="0"/>
          <w:marRight w:val="0"/>
          <w:marTop w:val="60"/>
          <w:marBottom w:val="60"/>
          <w:divBdr>
            <w:top w:val="none" w:sz="0" w:space="0" w:color="auto"/>
            <w:left w:val="none" w:sz="0" w:space="0" w:color="auto"/>
            <w:bottom w:val="none" w:sz="0" w:space="0" w:color="auto"/>
            <w:right w:val="none" w:sz="0" w:space="0" w:color="auto"/>
          </w:divBdr>
        </w:div>
        <w:div w:id="1938630322">
          <w:marLeft w:val="0"/>
          <w:marRight w:val="0"/>
          <w:marTop w:val="60"/>
          <w:marBottom w:val="60"/>
          <w:divBdr>
            <w:top w:val="none" w:sz="0" w:space="0" w:color="auto"/>
            <w:left w:val="none" w:sz="0" w:space="0" w:color="auto"/>
            <w:bottom w:val="none" w:sz="0" w:space="0" w:color="auto"/>
            <w:right w:val="none" w:sz="0" w:space="0" w:color="auto"/>
          </w:divBdr>
          <w:divsChild>
            <w:div w:id="58409044">
              <w:marLeft w:val="0"/>
              <w:marRight w:val="0"/>
              <w:marTop w:val="0"/>
              <w:marBottom w:val="0"/>
              <w:divBdr>
                <w:top w:val="none" w:sz="0" w:space="0" w:color="auto"/>
                <w:left w:val="none" w:sz="0" w:space="0" w:color="auto"/>
                <w:bottom w:val="none" w:sz="0" w:space="0" w:color="auto"/>
                <w:right w:val="none" w:sz="0" w:space="0" w:color="auto"/>
              </w:divBdr>
            </w:div>
          </w:divsChild>
        </w:div>
        <w:div w:id="421268930">
          <w:marLeft w:val="0"/>
          <w:marRight w:val="0"/>
          <w:marTop w:val="60"/>
          <w:marBottom w:val="60"/>
          <w:divBdr>
            <w:top w:val="none" w:sz="0" w:space="0" w:color="auto"/>
            <w:left w:val="none" w:sz="0" w:space="0" w:color="auto"/>
            <w:bottom w:val="none" w:sz="0" w:space="0" w:color="auto"/>
            <w:right w:val="none" w:sz="0" w:space="0" w:color="auto"/>
          </w:divBdr>
        </w:div>
        <w:div w:id="1246645167">
          <w:marLeft w:val="0"/>
          <w:marRight w:val="0"/>
          <w:marTop w:val="60"/>
          <w:marBottom w:val="60"/>
          <w:divBdr>
            <w:top w:val="none" w:sz="0" w:space="0" w:color="auto"/>
            <w:left w:val="none" w:sz="0" w:space="0" w:color="auto"/>
            <w:bottom w:val="none" w:sz="0" w:space="0" w:color="auto"/>
            <w:right w:val="none" w:sz="0" w:space="0" w:color="auto"/>
          </w:divBdr>
        </w:div>
        <w:div w:id="210776367">
          <w:marLeft w:val="0"/>
          <w:marRight w:val="0"/>
          <w:marTop w:val="60"/>
          <w:marBottom w:val="60"/>
          <w:divBdr>
            <w:top w:val="none" w:sz="0" w:space="0" w:color="auto"/>
            <w:left w:val="none" w:sz="0" w:space="0" w:color="auto"/>
            <w:bottom w:val="none" w:sz="0" w:space="0" w:color="auto"/>
            <w:right w:val="none" w:sz="0" w:space="0" w:color="auto"/>
          </w:divBdr>
        </w:div>
        <w:div w:id="1616669352">
          <w:marLeft w:val="0"/>
          <w:marRight w:val="0"/>
          <w:marTop w:val="120"/>
          <w:marBottom w:val="60"/>
          <w:divBdr>
            <w:top w:val="none" w:sz="0" w:space="0" w:color="auto"/>
            <w:left w:val="none" w:sz="0" w:space="0" w:color="auto"/>
            <w:bottom w:val="none" w:sz="0" w:space="0" w:color="auto"/>
            <w:right w:val="none" w:sz="0" w:space="0" w:color="auto"/>
          </w:divBdr>
        </w:div>
        <w:div w:id="1452936311">
          <w:marLeft w:val="0"/>
          <w:marRight w:val="0"/>
          <w:marTop w:val="60"/>
          <w:marBottom w:val="60"/>
          <w:divBdr>
            <w:top w:val="none" w:sz="0" w:space="0" w:color="auto"/>
            <w:left w:val="none" w:sz="0" w:space="0" w:color="auto"/>
            <w:bottom w:val="none" w:sz="0" w:space="0" w:color="auto"/>
            <w:right w:val="none" w:sz="0" w:space="0" w:color="auto"/>
          </w:divBdr>
        </w:div>
        <w:div w:id="1203832044">
          <w:marLeft w:val="0"/>
          <w:marRight w:val="0"/>
          <w:marTop w:val="60"/>
          <w:marBottom w:val="60"/>
          <w:divBdr>
            <w:top w:val="none" w:sz="0" w:space="0" w:color="auto"/>
            <w:left w:val="none" w:sz="0" w:space="0" w:color="auto"/>
            <w:bottom w:val="none" w:sz="0" w:space="0" w:color="auto"/>
            <w:right w:val="none" w:sz="0" w:space="0" w:color="auto"/>
          </w:divBdr>
        </w:div>
        <w:div w:id="1830124510">
          <w:marLeft w:val="0"/>
          <w:marRight w:val="0"/>
          <w:marTop w:val="60"/>
          <w:marBottom w:val="60"/>
          <w:divBdr>
            <w:top w:val="none" w:sz="0" w:space="0" w:color="auto"/>
            <w:left w:val="none" w:sz="0" w:space="0" w:color="auto"/>
            <w:bottom w:val="none" w:sz="0" w:space="0" w:color="auto"/>
            <w:right w:val="none" w:sz="0" w:space="0" w:color="auto"/>
          </w:divBdr>
        </w:div>
        <w:div w:id="825168100">
          <w:marLeft w:val="0"/>
          <w:marRight w:val="0"/>
          <w:marTop w:val="60"/>
          <w:marBottom w:val="60"/>
          <w:divBdr>
            <w:top w:val="none" w:sz="0" w:space="0" w:color="auto"/>
            <w:left w:val="none" w:sz="0" w:space="0" w:color="auto"/>
            <w:bottom w:val="none" w:sz="0" w:space="0" w:color="auto"/>
            <w:right w:val="none" w:sz="0" w:space="0" w:color="auto"/>
          </w:divBdr>
        </w:div>
        <w:div w:id="165832481">
          <w:marLeft w:val="0"/>
          <w:marRight w:val="0"/>
          <w:marTop w:val="120"/>
          <w:marBottom w:val="60"/>
          <w:divBdr>
            <w:top w:val="none" w:sz="0" w:space="0" w:color="auto"/>
            <w:left w:val="none" w:sz="0" w:space="0" w:color="auto"/>
            <w:bottom w:val="none" w:sz="0" w:space="0" w:color="auto"/>
            <w:right w:val="none" w:sz="0" w:space="0" w:color="auto"/>
          </w:divBdr>
        </w:div>
        <w:div w:id="1966160102">
          <w:marLeft w:val="0"/>
          <w:marRight w:val="0"/>
          <w:marTop w:val="60"/>
          <w:marBottom w:val="60"/>
          <w:divBdr>
            <w:top w:val="none" w:sz="0" w:space="0" w:color="auto"/>
            <w:left w:val="none" w:sz="0" w:space="0" w:color="auto"/>
            <w:bottom w:val="none" w:sz="0" w:space="0" w:color="auto"/>
            <w:right w:val="none" w:sz="0" w:space="0" w:color="auto"/>
          </w:divBdr>
        </w:div>
        <w:div w:id="1873417612">
          <w:marLeft w:val="0"/>
          <w:marRight w:val="0"/>
          <w:marTop w:val="60"/>
          <w:marBottom w:val="60"/>
          <w:divBdr>
            <w:top w:val="none" w:sz="0" w:space="0" w:color="auto"/>
            <w:left w:val="none" w:sz="0" w:space="0" w:color="auto"/>
            <w:bottom w:val="none" w:sz="0" w:space="0" w:color="auto"/>
            <w:right w:val="none" w:sz="0" w:space="0" w:color="auto"/>
          </w:divBdr>
        </w:div>
        <w:div w:id="529415434">
          <w:marLeft w:val="0"/>
          <w:marRight w:val="0"/>
          <w:marTop w:val="60"/>
          <w:marBottom w:val="60"/>
          <w:divBdr>
            <w:top w:val="none" w:sz="0" w:space="0" w:color="auto"/>
            <w:left w:val="none" w:sz="0" w:space="0" w:color="auto"/>
            <w:bottom w:val="none" w:sz="0" w:space="0" w:color="auto"/>
            <w:right w:val="none" w:sz="0" w:space="0" w:color="auto"/>
          </w:divBdr>
        </w:div>
        <w:div w:id="997803439">
          <w:marLeft w:val="0"/>
          <w:marRight w:val="0"/>
          <w:marTop w:val="60"/>
          <w:marBottom w:val="60"/>
          <w:divBdr>
            <w:top w:val="none" w:sz="0" w:space="0" w:color="auto"/>
            <w:left w:val="none" w:sz="0" w:space="0" w:color="auto"/>
            <w:bottom w:val="none" w:sz="0" w:space="0" w:color="auto"/>
            <w:right w:val="none" w:sz="0" w:space="0" w:color="auto"/>
          </w:divBdr>
        </w:div>
        <w:div w:id="1543976993">
          <w:marLeft w:val="0"/>
          <w:marRight w:val="0"/>
          <w:marTop w:val="60"/>
          <w:marBottom w:val="60"/>
          <w:divBdr>
            <w:top w:val="none" w:sz="0" w:space="0" w:color="auto"/>
            <w:left w:val="none" w:sz="0" w:space="0" w:color="auto"/>
            <w:bottom w:val="none" w:sz="0" w:space="0" w:color="auto"/>
            <w:right w:val="none" w:sz="0" w:space="0" w:color="auto"/>
          </w:divBdr>
        </w:div>
        <w:div w:id="1527524903">
          <w:marLeft w:val="0"/>
          <w:marRight w:val="0"/>
          <w:marTop w:val="60"/>
          <w:marBottom w:val="60"/>
          <w:divBdr>
            <w:top w:val="none" w:sz="0" w:space="0" w:color="auto"/>
            <w:left w:val="none" w:sz="0" w:space="0" w:color="auto"/>
            <w:bottom w:val="none" w:sz="0" w:space="0" w:color="auto"/>
            <w:right w:val="none" w:sz="0" w:space="0" w:color="auto"/>
          </w:divBdr>
        </w:div>
        <w:div w:id="2059086061">
          <w:marLeft w:val="0"/>
          <w:marRight w:val="0"/>
          <w:marTop w:val="60"/>
          <w:marBottom w:val="60"/>
          <w:divBdr>
            <w:top w:val="none" w:sz="0" w:space="0" w:color="auto"/>
            <w:left w:val="none" w:sz="0" w:space="0" w:color="auto"/>
            <w:bottom w:val="none" w:sz="0" w:space="0" w:color="auto"/>
            <w:right w:val="none" w:sz="0" w:space="0" w:color="auto"/>
          </w:divBdr>
          <w:divsChild>
            <w:div w:id="659969083">
              <w:marLeft w:val="0"/>
              <w:marRight w:val="0"/>
              <w:marTop w:val="0"/>
              <w:marBottom w:val="0"/>
              <w:divBdr>
                <w:top w:val="none" w:sz="0" w:space="0" w:color="auto"/>
                <w:left w:val="none" w:sz="0" w:space="0" w:color="auto"/>
                <w:bottom w:val="none" w:sz="0" w:space="0" w:color="auto"/>
                <w:right w:val="none" w:sz="0" w:space="0" w:color="auto"/>
              </w:divBdr>
            </w:div>
          </w:divsChild>
        </w:div>
        <w:div w:id="836382596">
          <w:marLeft w:val="0"/>
          <w:marRight w:val="0"/>
          <w:marTop w:val="60"/>
          <w:marBottom w:val="60"/>
          <w:divBdr>
            <w:top w:val="none" w:sz="0" w:space="0" w:color="auto"/>
            <w:left w:val="none" w:sz="0" w:space="0" w:color="auto"/>
            <w:bottom w:val="none" w:sz="0" w:space="0" w:color="auto"/>
            <w:right w:val="none" w:sz="0" w:space="0" w:color="auto"/>
          </w:divBdr>
        </w:div>
        <w:div w:id="2052991507">
          <w:marLeft w:val="0"/>
          <w:marRight w:val="0"/>
          <w:marTop w:val="120"/>
          <w:marBottom w:val="60"/>
          <w:divBdr>
            <w:top w:val="none" w:sz="0" w:space="0" w:color="auto"/>
            <w:left w:val="none" w:sz="0" w:space="0" w:color="auto"/>
            <w:bottom w:val="none" w:sz="0" w:space="0" w:color="auto"/>
            <w:right w:val="none" w:sz="0" w:space="0" w:color="auto"/>
          </w:divBdr>
        </w:div>
        <w:div w:id="697387928">
          <w:marLeft w:val="0"/>
          <w:marRight w:val="0"/>
          <w:marTop w:val="60"/>
          <w:marBottom w:val="60"/>
          <w:divBdr>
            <w:top w:val="none" w:sz="0" w:space="0" w:color="auto"/>
            <w:left w:val="none" w:sz="0" w:space="0" w:color="auto"/>
            <w:bottom w:val="none" w:sz="0" w:space="0" w:color="auto"/>
            <w:right w:val="none" w:sz="0" w:space="0" w:color="auto"/>
          </w:divBdr>
        </w:div>
        <w:div w:id="870341585">
          <w:marLeft w:val="0"/>
          <w:marRight w:val="0"/>
          <w:marTop w:val="60"/>
          <w:marBottom w:val="60"/>
          <w:divBdr>
            <w:top w:val="none" w:sz="0" w:space="0" w:color="auto"/>
            <w:left w:val="none" w:sz="0" w:space="0" w:color="auto"/>
            <w:bottom w:val="none" w:sz="0" w:space="0" w:color="auto"/>
            <w:right w:val="none" w:sz="0" w:space="0" w:color="auto"/>
          </w:divBdr>
        </w:div>
        <w:div w:id="16124551">
          <w:marLeft w:val="0"/>
          <w:marRight w:val="0"/>
          <w:marTop w:val="60"/>
          <w:marBottom w:val="60"/>
          <w:divBdr>
            <w:top w:val="none" w:sz="0" w:space="0" w:color="auto"/>
            <w:left w:val="none" w:sz="0" w:space="0" w:color="auto"/>
            <w:bottom w:val="none" w:sz="0" w:space="0" w:color="auto"/>
            <w:right w:val="none" w:sz="0" w:space="0" w:color="auto"/>
          </w:divBdr>
        </w:div>
        <w:div w:id="1288312152">
          <w:marLeft w:val="0"/>
          <w:marRight w:val="0"/>
          <w:marTop w:val="60"/>
          <w:marBottom w:val="60"/>
          <w:divBdr>
            <w:top w:val="none" w:sz="0" w:space="0" w:color="auto"/>
            <w:left w:val="none" w:sz="0" w:space="0" w:color="auto"/>
            <w:bottom w:val="none" w:sz="0" w:space="0" w:color="auto"/>
            <w:right w:val="none" w:sz="0" w:space="0" w:color="auto"/>
          </w:divBdr>
          <w:divsChild>
            <w:div w:id="1646741291">
              <w:marLeft w:val="0"/>
              <w:marRight w:val="0"/>
              <w:marTop w:val="0"/>
              <w:marBottom w:val="0"/>
              <w:divBdr>
                <w:top w:val="none" w:sz="0" w:space="0" w:color="auto"/>
                <w:left w:val="none" w:sz="0" w:space="0" w:color="auto"/>
                <w:bottom w:val="none" w:sz="0" w:space="0" w:color="auto"/>
                <w:right w:val="none" w:sz="0" w:space="0" w:color="auto"/>
              </w:divBdr>
            </w:div>
          </w:divsChild>
        </w:div>
        <w:div w:id="1323200339">
          <w:marLeft w:val="0"/>
          <w:marRight w:val="0"/>
          <w:marTop w:val="60"/>
          <w:marBottom w:val="60"/>
          <w:divBdr>
            <w:top w:val="none" w:sz="0" w:space="0" w:color="auto"/>
            <w:left w:val="none" w:sz="0" w:space="0" w:color="auto"/>
            <w:bottom w:val="none" w:sz="0" w:space="0" w:color="auto"/>
            <w:right w:val="none" w:sz="0" w:space="0" w:color="auto"/>
          </w:divBdr>
        </w:div>
        <w:div w:id="1579293666">
          <w:marLeft w:val="0"/>
          <w:marRight w:val="0"/>
          <w:marTop w:val="120"/>
          <w:marBottom w:val="60"/>
          <w:divBdr>
            <w:top w:val="none" w:sz="0" w:space="0" w:color="auto"/>
            <w:left w:val="none" w:sz="0" w:space="0" w:color="auto"/>
            <w:bottom w:val="none" w:sz="0" w:space="0" w:color="auto"/>
            <w:right w:val="none" w:sz="0" w:space="0" w:color="auto"/>
          </w:divBdr>
        </w:div>
        <w:div w:id="769930530">
          <w:marLeft w:val="0"/>
          <w:marRight w:val="0"/>
          <w:marTop w:val="60"/>
          <w:marBottom w:val="60"/>
          <w:divBdr>
            <w:top w:val="none" w:sz="0" w:space="0" w:color="auto"/>
            <w:left w:val="none" w:sz="0" w:space="0" w:color="auto"/>
            <w:bottom w:val="none" w:sz="0" w:space="0" w:color="auto"/>
            <w:right w:val="none" w:sz="0" w:space="0" w:color="auto"/>
          </w:divBdr>
        </w:div>
        <w:div w:id="1697465844">
          <w:marLeft w:val="0"/>
          <w:marRight w:val="0"/>
          <w:marTop w:val="60"/>
          <w:marBottom w:val="60"/>
          <w:divBdr>
            <w:top w:val="none" w:sz="0" w:space="0" w:color="auto"/>
            <w:left w:val="none" w:sz="0" w:space="0" w:color="auto"/>
            <w:bottom w:val="none" w:sz="0" w:space="0" w:color="auto"/>
            <w:right w:val="none" w:sz="0" w:space="0" w:color="auto"/>
          </w:divBdr>
        </w:div>
        <w:div w:id="849754643">
          <w:marLeft w:val="0"/>
          <w:marRight w:val="0"/>
          <w:marTop w:val="120"/>
          <w:marBottom w:val="60"/>
          <w:divBdr>
            <w:top w:val="none" w:sz="0" w:space="0" w:color="auto"/>
            <w:left w:val="none" w:sz="0" w:space="0" w:color="auto"/>
            <w:bottom w:val="none" w:sz="0" w:space="0" w:color="auto"/>
            <w:right w:val="none" w:sz="0" w:space="0" w:color="auto"/>
          </w:divBdr>
        </w:div>
        <w:div w:id="2144082782">
          <w:marLeft w:val="0"/>
          <w:marRight w:val="0"/>
          <w:marTop w:val="60"/>
          <w:marBottom w:val="60"/>
          <w:divBdr>
            <w:top w:val="none" w:sz="0" w:space="0" w:color="auto"/>
            <w:left w:val="none" w:sz="0" w:space="0" w:color="auto"/>
            <w:bottom w:val="none" w:sz="0" w:space="0" w:color="auto"/>
            <w:right w:val="none" w:sz="0" w:space="0" w:color="auto"/>
          </w:divBdr>
        </w:div>
        <w:div w:id="2004553290">
          <w:marLeft w:val="0"/>
          <w:marRight w:val="0"/>
          <w:marTop w:val="60"/>
          <w:marBottom w:val="60"/>
          <w:divBdr>
            <w:top w:val="none" w:sz="0" w:space="0" w:color="auto"/>
            <w:left w:val="none" w:sz="0" w:space="0" w:color="auto"/>
            <w:bottom w:val="none" w:sz="0" w:space="0" w:color="auto"/>
            <w:right w:val="none" w:sz="0" w:space="0" w:color="auto"/>
          </w:divBdr>
        </w:div>
        <w:div w:id="469832600">
          <w:marLeft w:val="0"/>
          <w:marRight w:val="0"/>
          <w:marTop w:val="60"/>
          <w:marBottom w:val="60"/>
          <w:divBdr>
            <w:top w:val="none" w:sz="0" w:space="0" w:color="auto"/>
            <w:left w:val="none" w:sz="0" w:space="0" w:color="auto"/>
            <w:bottom w:val="none" w:sz="0" w:space="0" w:color="auto"/>
            <w:right w:val="none" w:sz="0" w:space="0" w:color="auto"/>
          </w:divBdr>
          <w:divsChild>
            <w:div w:id="1029916891">
              <w:marLeft w:val="0"/>
              <w:marRight w:val="0"/>
              <w:marTop w:val="0"/>
              <w:marBottom w:val="0"/>
              <w:divBdr>
                <w:top w:val="none" w:sz="0" w:space="0" w:color="auto"/>
                <w:left w:val="none" w:sz="0" w:space="0" w:color="auto"/>
                <w:bottom w:val="none" w:sz="0" w:space="0" w:color="auto"/>
                <w:right w:val="none" w:sz="0" w:space="0" w:color="auto"/>
              </w:divBdr>
            </w:div>
          </w:divsChild>
        </w:div>
        <w:div w:id="1123692062">
          <w:marLeft w:val="0"/>
          <w:marRight w:val="0"/>
          <w:marTop w:val="60"/>
          <w:marBottom w:val="60"/>
          <w:divBdr>
            <w:top w:val="none" w:sz="0" w:space="0" w:color="auto"/>
            <w:left w:val="none" w:sz="0" w:space="0" w:color="auto"/>
            <w:bottom w:val="none" w:sz="0" w:space="0" w:color="auto"/>
            <w:right w:val="none" w:sz="0" w:space="0" w:color="auto"/>
          </w:divBdr>
        </w:div>
        <w:div w:id="1116410226">
          <w:marLeft w:val="0"/>
          <w:marRight w:val="0"/>
          <w:marTop w:val="120"/>
          <w:marBottom w:val="60"/>
          <w:divBdr>
            <w:top w:val="none" w:sz="0" w:space="0" w:color="auto"/>
            <w:left w:val="none" w:sz="0" w:space="0" w:color="auto"/>
            <w:bottom w:val="none" w:sz="0" w:space="0" w:color="auto"/>
            <w:right w:val="none" w:sz="0" w:space="0" w:color="auto"/>
          </w:divBdr>
        </w:div>
        <w:div w:id="1042752170">
          <w:marLeft w:val="0"/>
          <w:marRight w:val="0"/>
          <w:marTop w:val="60"/>
          <w:marBottom w:val="60"/>
          <w:divBdr>
            <w:top w:val="none" w:sz="0" w:space="0" w:color="auto"/>
            <w:left w:val="none" w:sz="0" w:space="0" w:color="auto"/>
            <w:bottom w:val="none" w:sz="0" w:space="0" w:color="auto"/>
            <w:right w:val="none" w:sz="0" w:space="0" w:color="auto"/>
          </w:divBdr>
        </w:div>
        <w:div w:id="1747456164">
          <w:marLeft w:val="0"/>
          <w:marRight w:val="0"/>
          <w:marTop w:val="60"/>
          <w:marBottom w:val="60"/>
          <w:divBdr>
            <w:top w:val="none" w:sz="0" w:space="0" w:color="auto"/>
            <w:left w:val="none" w:sz="0" w:space="0" w:color="auto"/>
            <w:bottom w:val="none" w:sz="0" w:space="0" w:color="auto"/>
            <w:right w:val="none" w:sz="0" w:space="0" w:color="auto"/>
          </w:divBdr>
        </w:div>
        <w:div w:id="51463876">
          <w:marLeft w:val="0"/>
          <w:marRight w:val="0"/>
          <w:marTop w:val="60"/>
          <w:marBottom w:val="60"/>
          <w:divBdr>
            <w:top w:val="none" w:sz="0" w:space="0" w:color="auto"/>
            <w:left w:val="none" w:sz="0" w:space="0" w:color="auto"/>
            <w:bottom w:val="none" w:sz="0" w:space="0" w:color="auto"/>
            <w:right w:val="none" w:sz="0" w:space="0" w:color="auto"/>
          </w:divBdr>
        </w:div>
        <w:div w:id="2069527203">
          <w:marLeft w:val="0"/>
          <w:marRight w:val="0"/>
          <w:marTop w:val="60"/>
          <w:marBottom w:val="60"/>
          <w:divBdr>
            <w:top w:val="none" w:sz="0" w:space="0" w:color="auto"/>
            <w:left w:val="none" w:sz="0" w:space="0" w:color="auto"/>
            <w:bottom w:val="none" w:sz="0" w:space="0" w:color="auto"/>
            <w:right w:val="none" w:sz="0" w:space="0" w:color="auto"/>
          </w:divBdr>
        </w:div>
        <w:div w:id="1982224973">
          <w:marLeft w:val="0"/>
          <w:marRight w:val="0"/>
          <w:marTop w:val="120"/>
          <w:marBottom w:val="60"/>
          <w:divBdr>
            <w:top w:val="none" w:sz="0" w:space="0" w:color="auto"/>
            <w:left w:val="none" w:sz="0" w:space="0" w:color="auto"/>
            <w:bottom w:val="none" w:sz="0" w:space="0" w:color="auto"/>
            <w:right w:val="none" w:sz="0" w:space="0" w:color="auto"/>
          </w:divBdr>
        </w:div>
        <w:div w:id="1346709409">
          <w:marLeft w:val="0"/>
          <w:marRight w:val="0"/>
          <w:marTop w:val="60"/>
          <w:marBottom w:val="60"/>
          <w:divBdr>
            <w:top w:val="none" w:sz="0" w:space="0" w:color="auto"/>
            <w:left w:val="none" w:sz="0" w:space="0" w:color="auto"/>
            <w:bottom w:val="none" w:sz="0" w:space="0" w:color="auto"/>
            <w:right w:val="none" w:sz="0" w:space="0" w:color="auto"/>
          </w:divBdr>
        </w:div>
        <w:div w:id="1508598719">
          <w:marLeft w:val="0"/>
          <w:marRight w:val="0"/>
          <w:marTop w:val="60"/>
          <w:marBottom w:val="60"/>
          <w:divBdr>
            <w:top w:val="none" w:sz="0" w:space="0" w:color="auto"/>
            <w:left w:val="none" w:sz="0" w:space="0" w:color="auto"/>
            <w:bottom w:val="none" w:sz="0" w:space="0" w:color="auto"/>
            <w:right w:val="none" w:sz="0" w:space="0" w:color="auto"/>
          </w:divBdr>
        </w:div>
        <w:div w:id="79177708">
          <w:marLeft w:val="0"/>
          <w:marRight w:val="0"/>
          <w:marTop w:val="60"/>
          <w:marBottom w:val="60"/>
          <w:divBdr>
            <w:top w:val="none" w:sz="0" w:space="0" w:color="auto"/>
            <w:left w:val="none" w:sz="0" w:space="0" w:color="auto"/>
            <w:bottom w:val="none" w:sz="0" w:space="0" w:color="auto"/>
            <w:right w:val="none" w:sz="0" w:space="0" w:color="auto"/>
          </w:divBdr>
          <w:divsChild>
            <w:div w:id="726227284">
              <w:marLeft w:val="0"/>
              <w:marRight w:val="0"/>
              <w:marTop w:val="0"/>
              <w:marBottom w:val="0"/>
              <w:divBdr>
                <w:top w:val="none" w:sz="0" w:space="0" w:color="auto"/>
                <w:left w:val="none" w:sz="0" w:space="0" w:color="auto"/>
                <w:bottom w:val="none" w:sz="0" w:space="0" w:color="auto"/>
                <w:right w:val="none" w:sz="0" w:space="0" w:color="auto"/>
              </w:divBdr>
            </w:div>
          </w:divsChild>
        </w:div>
        <w:div w:id="270553102">
          <w:marLeft w:val="0"/>
          <w:marRight w:val="0"/>
          <w:marTop w:val="60"/>
          <w:marBottom w:val="60"/>
          <w:divBdr>
            <w:top w:val="none" w:sz="0" w:space="0" w:color="auto"/>
            <w:left w:val="none" w:sz="0" w:space="0" w:color="auto"/>
            <w:bottom w:val="none" w:sz="0" w:space="0" w:color="auto"/>
            <w:right w:val="none" w:sz="0" w:space="0" w:color="auto"/>
          </w:divBdr>
        </w:div>
        <w:div w:id="1082261719">
          <w:marLeft w:val="0"/>
          <w:marRight w:val="0"/>
          <w:marTop w:val="120"/>
          <w:marBottom w:val="60"/>
          <w:divBdr>
            <w:top w:val="none" w:sz="0" w:space="0" w:color="auto"/>
            <w:left w:val="none" w:sz="0" w:space="0" w:color="auto"/>
            <w:bottom w:val="none" w:sz="0" w:space="0" w:color="auto"/>
            <w:right w:val="none" w:sz="0" w:space="0" w:color="auto"/>
          </w:divBdr>
        </w:div>
        <w:div w:id="1007443184">
          <w:marLeft w:val="0"/>
          <w:marRight w:val="0"/>
          <w:marTop w:val="60"/>
          <w:marBottom w:val="60"/>
          <w:divBdr>
            <w:top w:val="none" w:sz="0" w:space="0" w:color="auto"/>
            <w:left w:val="none" w:sz="0" w:space="0" w:color="auto"/>
            <w:bottom w:val="none" w:sz="0" w:space="0" w:color="auto"/>
            <w:right w:val="none" w:sz="0" w:space="0" w:color="auto"/>
          </w:divBdr>
        </w:div>
        <w:div w:id="1945921110">
          <w:marLeft w:val="0"/>
          <w:marRight w:val="0"/>
          <w:marTop w:val="60"/>
          <w:marBottom w:val="60"/>
          <w:divBdr>
            <w:top w:val="none" w:sz="0" w:space="0" w:color="auto"/>
            <w:left w:val="none" w:sz="0" w:space="0" w:color="auto"/>
            <w:bottom w:val="none" w:sz="0" w:space="0" w:color="auto"/>
            <w:right w:val="none" w:sz="0" w:space="0" w:color="auto"/>
          </w:divBdr>
        </w:div>
        <w:div w:id="246767007">
          <w:marLeft w:val="0"/>
          <w:marRight w:val="0"/>
          <w:marTop w:val="60"/>
          <w:marBottom w:val="60"/>
          <w:divBdr>
            <w:top w:val="none" w:sz="0" w:space="0" w:color="auto"/>
            <w:left w:val="none" w:sz="0" w:space="0" w:color="auto"/>
            <w:bottom w:val="none" w:sz="0" w:space="0" w:color="auto"/>
            <w:right w:val="none" w:sz="0" w:space="0" w:color="auto"/>
          </w:divBdr>
        </w:div>
        <w:div w:id="796217684">
          <w:marLeft w:val="0"/>
          <w:marRight w:val="0"/>
          <w:marTop w:val="60"/>
          <w:marBottom w:val="60"/>
          <w:divBdr>
            <w:top w:val="none" w:sz="0" w:space="0" w:color="auto"/>
            <w:left w:val="none" w:sz="0" w:space="0" w:color="auto"/>
            <w:bottom w:val="none" w:sz="0" w:space="0" w:color="auto"/>
            <w:right w:val="none" w:sz="0" w:space="0" w:color="auto"/>
          </w:divBdr>
          <w:divsChild>
            <w:div w:id="1336036245">
              <w:marLeft w:val="0"/>
              <w:marRight w:val="0"/>
              <w:marTop w:val="0"/>
              <w:marBottom w:val="0"/>
              <w:divBdr>
                <w:top w:val="none" w:sz="0" w:space="0" w:color="auto"/>
                <w:left w:val="none" w:sz="0" w:space="0" w:color="auto"/>
                <w:bottom w:val="none" w:sz="0" w:space="0" w:color="auto"/>
                <w:right w:val="none" w:sz="0" w:space="0" w:color="auto"/>
              </w:divBdr>
            </w:div>
          </w:divsChild>
        </w:div>
        <w:div w:id="357003388">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15</Pages>
  <Words>5117</Words>
  <Characters>29169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2020-11-06T05:46:00Z</dcterms:created>
  <dcterms:modified xsi:type="dcterms:W3CDTF">2020-11-07T08:03:00Z</dcterms:modified>
</cp:coreProperties>
</file>