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284" w:type="dxa"/>
        <w:tblLook w:val="01E0" w:firstRow="1" w:lastRow="1" w:firstColumn="1" w:lastColumn="1" w:noHBand="0" w:noVBand="0"/>
      </w:tblPr>
      <w:tblGrid>
        <w:gridCol w:w="9062"/>
      </w:tblGrid>
      <w:tr w:rsidR="003B127A" w:rsidRPr="004133A1" w:rsidTr="00D05838">
        <w:trPr>
          <w:trHeight w:val="837"/>
        </w:trPr>
        <w:tc>
          <w:tcPr>
            <w:tcW w:w="9062" w:type="dxa"/>
          </w:tcPr>
          <w:p w:rsidR="003B127A" w:rsidRPr="003D032F" w:rsidRDefault="003B127A" w:rsidP="002B18BE">
            <w:pPr>
              <w:pStyle w:val="a4"/>
              <w:rPr>
                <w:b w:val="0"/>
                <w:bCs w:val="0"/>
                <w:lang w:val="en-US"/>
              </w:rPr>
            </w:pPr>
            <w:bookmarkStart w:id="0" w:name="OLE_LINK3"/>
          </w:p>
          <w:p w:rsidR="003B127A" w:rsidRPr="003D032F" w:rsidRDefault="003B127A" w:rsidP="003D032F">
            <w:pPr>
              <w:pStyle w:val="a4"/>
              <w:rPr>
                <w:b w:val="0"/>
                <w:bCs w:val="0"/>
                <w:u w:val="none"/>
              </w:rPr>
            </w:pPr>
            <w:r w:rsidRPr="003D032F">
              <w:rPr>
                <w:u w:val="none"/>
              </w:rPr>
              <w:t>Государственный таможенный комитет Республики Узбекистан</w:t>
            </w:r>
          </w:p>
        </w:tc>
      </w:tr>
      <w:tr w:rsidR="003B127A" w:rsidRPr="004133A1" w:rsidTr="00D05838">
        <w:trPr>
          <w:trHeight w:val="2095"/>
        </w:trPr>
        <w:tc>
          <w:tcPr>
            <w:tcW w:w="9062" w:type="dxa"/>
          </w:tcPr>
          <w:p w:rsidR="003B127A" w:rsidRPr="003D032F" w:rsidRDefault="003B127A" w:rsidP="002B18BE">
            <w:pPr>
              <w:pStyle w:val="a4"/>
              <w:rPr>
                <w:b w:val="0"/>
                <w:bCs w:val="0"/>
                <w:lang w:val="uz-Cyrl-UZ"/>
              </w:rPr>
            </w:pPr>
          </w:p>
          <w:p w:rsidR="003B127A" w:rsidRPr="003D032F" w:rsidRDefault="0005488D" w:rsidP="002B18BE">
            <w:pPr>
              <w:pStyle w:val="a4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119380</wp:posOffset>
                  </wp:positionV>
                  <wp:extent cx="1176020" cy="114681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97" t="18300" r="33411" b="22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1146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B127A" w:rsidRPr="003D032F" w:rsidRDefault="003B127A" w:rsidP="002B18BE">
            <w:pPr>
              <w:jc w:val="center"/>
              <w:rPr>
                <w:b/>
                <w:bCs/>
              </w:rPr>
            </w:pPr>
          </w:p>
        </w:tc>
      </w:tr>
      <w:tr w:rsidR="003B127A" w:rsidRPr="004133A1" w:rsidTr="00D05838">
        <w:trPr>
          <w:trHeight w:val="10948"/>
        </w:trPr>
        <w:tc>
          <w:tcPr>
            <w:tcW w:w="9062" w:type="dxa"/>
          </w:tcPr>
          <w:p w:rsidR="003B127A" w:rsidRPr="003D032F" w:rsidRDefault="003B127A" w:rsidP="002B18BE">
            <w:pPr>
              <w:pStyle w:val="a4"/>
            </w:pPr>
          </w:p>
          <w:p w:rsidR="003B127A" w:rsidRPr="003D032F" w:rsidRDefault="003B127A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D032F" w:rsidRPr="003D032F" w:rsidRDefault="003D032F" w:rsidP="002B18BE">
            <w:pPr>
              <w:pStyle w:val="a4"/>
              <w:rPr>
                <w:u w:val="none"/>
              </w:rPr>
            </w:pPr>
          </w:p>
          <w:p w:rsidR="003B127A" w:rsidRPr="003D032F" w:rsidRDefault="003B127A" w:rsidP="002B18BE">
            <w:pPr>
              <w:jc w:val="center"/>
              <w:rPr>
                <w:b/>
                <w:i/>
              </w:rPr>
            </w:pPr>
          </w:p>
          <w:p w:rsidR="003B127A" w:rsidRPr="003D032F" w:rsidRDefault="003B127A" w:rsidP="002B18BE">
            <w:pPr>
              <w:jc w:val="center"/>
              <w:rPr>
                <w:b/>
                <w:i/>
              </w:rPr>
            </w:pPr>
            <w:bookmarkStart w:id="1" w:name="_GoBack"/>
            <w:r w:rsidRPr="003D032F">
              <w:rPr>
                <w:b/>
                <w:i/>
              </w:rPr>
              <w:t>Электронный формат ГТД, ДТС и  КТСТП</w:t>
            </w:r>
          </w:p>
          <w:bookmarkEnd w:id="1"/>
          <w:p w:rsidR="003B127A" w:rsidRPr="003D032F" w:rsidRDefault="003B127A" w:rsidP="002B18BE">
            <w:pPr>
              <w:jc w:val="center"/>
              <w:rPr>
                <w:b/>
                <w:i/>
              </w:rPr>
            </w:pPr>
            <w:r w:rsidRPr="003D032F">
              <w:rPr>
                <w:b/>
                <w:i/>
              </w:rPr>
              <w:t>(для приема в ЭТО)</w:t>
            </w:r>
          </w:p>
          <w:p w:rsidR="003B127A" w:rsidRPr="003D032F" w:rsidRDefault="003B127A" w:rsidP="004247DD">
            <w:pPr>
              <w:jc w:val="center"/>
            </w:pPr>
            <w:r w:rsidRPr="003D032F">
              <w:t>(согласно требованиям</w:t>
            </w:r>
            <w:r w:rsidRPr="003D032F">
              <w:rPr>
                <w:lang w:val="uz-Cyrl-UZ"/>
              </w:rPr>
              <w:t xml:space="preserve">: </w:t>
            </w:r>
            <w:r w:rsidRPr="003D032F">
              <w:t xml:space="preserve"> инструкции  зарегистрированной МЮ РУз. </w:t>
            </w:r>
            <w:r w:rsidR="003D032F">
              <w:br/>
            </w:r>
            <w:r w:rsidRPr="003D032F">
              <w:t xml:space="preserve">№ 2773 от 6 апреля 2016г. </w:t>
            </w:r>
            <w:r w:rsidR="007B675C" w:rsidRPr="003D032F">
              <w:br/>
            </w:r>
            <w:r w:rsidRPr="003D032F">
              <w:t>«Об утверждении Инструкции о порядке заполнения</w:t>
            </w:r>
            <w:r w:rsidR="00D05838">
              <w:br/>
            </w:r>
            <w:r w:rsidRPr="003D032F">
              <w:t xml:space="preserve"> грузовой таможенной декларации)</w:t>
            </w:r>
          </w:p>
          <w:p w:rsidR="003B127A" w:rsidRPr="003D032F" w:rsidRDefault="003B127A" w:rsidP="002B18BE">
            <w:pPr>
              <w:pStyle w:val="a4"/>
              <w:rPr>
                <w:u w:val="none"/>
              </w:rPr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  <w:rPr>
                <w:lang w:val="uz-Cyrl-UZ"/>
              </w:rPr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655FF7" w:rsidRPr="003D032F" w:rsidRDefault="00655FF7" w:rsidP="002B18BE">
            <w:pPr>
              <w:jc w:val="center"/>
            </w:pPr>
          </w:p>
          <w:p w:rsidR="00655FF7" w:rsidRPr="003D032F" w:rsidRDefault="00655FF7" w:rsidP="002B18BE">
            <w:pPr>
              <w:jc w:val="center"/>
            </w:pPr>
          </w:p>
          <w:p w:rsidR="00655FF7" w:rsidRPr="003D032F" w:rsidRDefault="00655FF7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B639C2" w:rsidRPr="003D032F" w:rsidRDefault="00B639C2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2B18BE">
            <w:pPr>
              <w:jc w:val="center"/>
            </w:pPr>
          </w:p>
          <w:p w:rsidR="003B127A" w:rsidRPr="003D032F" w:rsidRDefault="003B127A" w:rsidP="00F315DE">
            <w:pPr>
              <w:jc w:val="center"/>
            </w:pPr>
            <w:r w:rsidRPr="003D032F">
              <w:t>Ташкент 2019</w:t>
            </w:r>
          </w:p>
          <w:p w:rsidR="003B127A" w:rsidRPr="003D032F" w:rsidRDefault="003B127A" w:rsidP="00F315DE">
            <w:pPr>
              <w:jc w:val="center"/>
            </w:pPr>
          </w:p>
        </w:tc>
      </w:tr>
    </w:tbl>
    <w:p w:rsidR="003B127A" w:rsidRPr="004133A1" w:rsidRDefault="003B127A" w:rsidP="000F55E7">
      <w:pPr>
        <w:rPr>
          <w:sz w:val="20"/>
          <w:szCs w:val="20"/>
        </w:rPr>
        <w:sectPr w:rsidR="003B127A" w:rsidRPr="004133A1" w:rsidSect="00321CA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B127A" w:rsidRDefault="003B127A" w:rsidP="001777A1">
      <w:pPr>
        <w:spacing w:line="276" w:lineRule="auto"/>
        <w:jc w:val="center"/>
        <w:rPr>
          <w:sz w:val="20"/>
          <w:szCs w:val="20"/>
        </w:rPr>
      </w:pPr>
      <w:bookmarkStart w:id="2" w:name="_Toc295217750"/>
      <w:bookmarkStart w:id="3" w:name="_Toc448503777"/>
      <w:r w:rsidRPr="004133A1">
        <w:rPr>
          <w:b/>
          <w:sz w:val="20"/>
          <w:szCs w:val="20"/>
        </w:rPr>
        <w:lastRenderedPageBreak/>
        <w:t>ОБЩАЯ СТРУКТУРА</w:t>
      </w:r>
      <w:r w:rsidRPr="004133A1">
        <w:rPr>
          <w:b/>
          <w:sz w:val="20"/>
          <w:szCs w:val="20"/>
          <w:lang w:val="uz-Cyrl-UZ"/>
        </w:rPr>
        <w:t xml:space="preserve"> XML</w:t>
      </w:r>
      <w:r w:rsidRPr="004133A1">
        <w:rPr>
          <w:b/>
          <w:sz w:val="20"/>
          <w:szCs w:val="20"/>
        </w:rPr>
        <w:t xml:space="preserve"> ЭЛЕКТРОННОЙ КОПИИ ГТД</w:t>
      </w:r>
      <w:r w:rsidRPr="004133A1">
        <w:rPr>
          <w:sz w:val="20"/>
          <w:szCs w:val="20"/>
        </w:rPr>
        <w:t xml:space="preserve"> </w:t>
      </w:r>
    </w:p>
    <w:tbl>
      <w:tblPr>
        <w:tblpPr w:leftFromText="180" w:rightFromText="180" w:vertAnchor="page" w:horzAnchor="margin" w:tblpXSpec="center" w:tblpY="2026"/>
        <w:tblW w:w="10343" w:type="dxa"/>
        <w:tblLook w:val="00A0" w:firstRow="1" w:lastRow="0" w:firstColumn="1" w:lastColumn="0" w:noHBand="0" w:noVBand="0"/>
      </w:tblPr>
      <w:tblGrid>
        <w:gridCol w:w="1090"/>
        <w:gridCol w:w="960"/>
        <w:gridCol w:w="960"/>
        <w:gridCol w:w="960"/>
        <w:gridCol w:w="6373"/>
      </w:tblGrid>
      <w:tr w:rsidR="003B127A" w:rsidRPr="001A4810" w:rsidTr="002C6049">
        <w:trPr>
          <w:trHeight w:val="227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br w:type="page"/>
            </w:r>
            <w:r w:rsidRPr="001A4810">
              <w:rPr>
                <w:b/>
                <w:bCs/>
                <w:sz w:val="18"/>
                <w:szCs w:val="18"/>
              </w:rPr>
              <w:t>T1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ГТД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Товары в ГТД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Платежи по товарам в ГТД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31 графе ГТД описание товаров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T21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Серийные номера и энергоэффективность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40 графе ГТД предшествующие режимы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44 графе ГТД сопутствующие документы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655FF7" w:rsidRDefault="003B127A" w:rsidP="001777A1">
            <w:pPr>
              <w:rPr>
                <w:sz w:val="18"/>
                <w:szCs w:val="18"/>
              </w:rPr>
            </w:pPr>
            <w:r w:rsidRPr="00655FF7">
              <w:rPr>
                <w:sz w:val="18"/>
                <w:szCs w:val="18"/>
              </w:rPr>
              <w:t>Расчёт платежей по льготным (ПТС)</w:t>
            </w:r>
          </w:p>
        </w:tc>
      </w:tr>
      <w:tr w:rsidR="00B47F92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92" w:rsidRPr="001A4810" w:rsidRDefault="00B47F92" w:rsidP="001777A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92" w:rsidRPr="001A4810" w:rsidRDefault="00B47F92" w:rsidP="001777A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B47F92" w:rsidRPr="001A4810" w:rsidRDefault="00B47F92" w:rsidP="001777A1">
            <w:pPr>
              <w:rPr>
                <w:b/>
                <w:bCs/>
                <w:sz w:val="18"/>
                <w:szCs w:val="18"/>
              </w:rPr>
            </w:pPr>
            <w:r w:rsidRPr="00B47F92">
              <w:rPr>
                <w:b/>
                <w:bCs/>
                <w:sz w:val="18"/>
                <w:szCs w:val="18"/>
              </w:rPr>
              <w:t>T39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F92" w:rsidRPr="001A4810" w:rsidRDefault="00B47F92" w:rsidP="001777A1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47F92" w:rsidRPr="00655FF7" w:rsidRDefault="00B47F92" w:rsidP="001777A1">
            <w:pPr>
              <w:rPr>
                <w:sz w:val="18"/>
                <w:szCs w:val="18"/>
              </w:rPr>
            </w:pPr>
            <w:r w:rsidRPr="00B47F92">
              <w:rPr>
                <w:sz w:val="18"/>
                <w:szCs w:val="18"/>
              </w:rPr>
              <w:t>Контейнер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655FF7" w:rsidRDefault="003B127A" w:rsidP="001777A1">
            <w:pPr>
              <w:rPr>
                <w:sz w:val="18"/>
                <w:szCs w:val="18"/>
              </w:rPr>
            </w:pPr>
            <w:r w:rsidRPr="00655FF7">
              <w:rPr>
                <w:sz w:val="18"/>
                <w:szCs w:val="18"/>
              </w:rPr>
              <w:t>Общие платежи по ГТД, графа В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18 графе ГТД (№ трансп.средства при отправл.)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по 21 графе ГТД (№ трансп.средства на границе.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655FF7" w:rsidRDefault="003B127A" w:rsidP="001777A1">
            <w:pPr>
              <w:rPr>
                <w:sz w:val="18"/>
                <w:szCs w:val="18"/>
              </w:rPr>
            </w:pPr>
            <w:r w:rsidRPr="00655FF7">
              <w:rPr>
                <w:sz w:val="18"/>
                <w:szCs w:val="18"/>
              </w:rPr>
              <w:t>Общие данные по ДТС</w:t>
            </w:r>
            <w:r w:rsidR="00B47F92" w:rsidRPr="00655FF7">
              <w:rPr>
                <w:sz w:val="18"/>
                <w:szCs w:val="18"/>
              </w:rPr>
              <w:t xml:space="preserve"> 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655FF7" w:rsidRDefault="003B127A" w:rsidP="001777A1">
            <w:pPr>
              <w:rPr>
                <w:sz w:val="18"/>
                <w:szCs w:val="18"/>
              </w:rPr>
            </w:pPr>
            <w:r w:rsidRPr="00655FF7">
              <w:rPr>
                <w:sz w:val="18"/>
                <w:szCs w:val="18"/>
              </w:rPr>
              <w:t>Данные по товарам в ДТС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 экспорт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 экспорт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1A4810" w:rsidRDefault="003B127A" w:rsidP="00746E98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ДТС-1 (Новая форма по 2868 от 14.03.2017)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ДТС-1 (Новая форма по 2868 от 14.03.2017)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77A1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B127A" w:rsidRPr="001A4810" w:rsidRDefault="003B127A" w:rsidP="001777A1">
            <w:pPr>
              <w:rPr>
                <w:sz w:val="18"/>
                <w:szCs w:val="18"/>
                <w:lang w:val="en-US"/>
              </w:rPr>
            </w:pPr>
            <w:r w:rsidRPr="001A4810">
              <w:rPr>
                <w:b/>
                <w:bCs/>
                <w:sz w:val="18"/>
                <w:szCs w:val="18"/>
              </w:rPr>
              <w:t>T34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9E2583" w:rsidRDefault="003B127A" w:rsidP="000129EE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Pr="000129EE">
              <w:rPr>
                <w:sz w:val="18"/>
                <w:szCs w:val="18"/>
              </w:rPr>
              <w:t>24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Т28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1A4810" w:rsidRDefault="003B127A" w:rsidP="00746E98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Общие данные по ДТС-2</w:t>
            </w:r>
            <w:r w:rsidRPr="001A4810">
              <w:rPr>
                <w:sz w:val="18"/>
                <w:szCs w:val="18"/>
                <w:lang w:val="uz-Cyrl-UZ"/>
              </w:rPr>
              <w:t xml:space="preserve"> </w:t>
            </w:r>
            <w:r w:rsidRPr="001A4810">
              <w:rPr>
                <w:sz w:val="18"/>
                <w:szCs w:val="18"/>
              </w:rPr>
              <w:t>(Новая форма по 2868 от 14.03.2017)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2 и 6 на их основе (Новая форма по 2868 от 14.03.2017)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B127A" w:rsidRPr="001A4810" w:rsidRDefault="003B127A" w:rsidP="00171CDC">
            <w:pPr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T35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9E2583" w:rsidRDefault="003B127A" w:rsidP="00556C72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="00556C72"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1A4810" w:rsidRDefault="003B127A" w:rsidP="00746E98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3 и 6 на их основе (Новая форма по 2868 от 14.03.2017)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B127A" w:rsidRPr="001A4810" w:rsidRDefault="003B127A" w:rsidP="00171CDC">
            <w:pPr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T36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9E2583" w:rsidRDefault="003B127A" w:rsidP="00556C72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 w:rsidR="00556C72" w:rsidRPr="00556C72">
              <w:rPr>
                <w:sz w:val="20"/>
                <w:szCs w:val="20"/>
              </w:rPr>
              <w:t>1</w:t>
            </w:r>
            <w:r w:rsidRPr="001A4810">
              <w:rPr>
                <w:sz w:val="18"/>
                <w:szCs w:val="18"/>
              </w:rPr>
              <w:t>9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1A4810" w:rsidRDefault="003B127A" w:rsidP="00746E98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4 и 6 на их основе (Новая форма по 2868 от 14.03.2017)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1A4810" w:rsidRDefault="003B127A" w:rsidP="00746E98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Данные по товарам в ДТС-2 для методов 5 и 6 на их основе (Новая форма по 2868 от 14.03.2017)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B127A" w:rsidRPr="001A4810" w:rsidRDefault="003B127A" w:rsidP="00171CDC">
            <w:pPr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T37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9E2583" w:rsidRDefault="003B127A" w:rsidP="000129EE">
            <w:pPr>
              <w:rPr>
                <w:sz w:val="18"/>
                <w:szCs w:val="18"/>
              </w:rPr>
            </w:pPr>
            <w:r w:rsidRPr="000129EE">
              <w:rPr>
                <w:sz w:val="18"/>
                <w:szCs w:val="18"/>
              </w:rPr>
              <w:t>Детализация сведений по уплате сумм в иностранной валюте Графа</w:t>
            </w:r>
            <w:r w:rsidRPr="009E25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A4810">
              <w:rPr>
                <w:sz w:val="18"/>
                <w:szCs w:val="18"/>
              </w:rPr>
              <w:t>17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1A4810">
              <w:rPr>
                <w:b/>
                <w:bCs/>
                <w:sz w:val="18"/>
                <w:szCs w:val="18"/>
                <w:lang w:val="uz-Cyrl-UZ"/>
              </w:rPr>
              <w:t>Т33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Данные по товарам в ДТС-2 </w:t>
            </w:r>
            <w:r w:rsidRPr="001A4810">
              <w:rPr>
                <w:b/>
                <w:bCs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1A4810">
              <w:rPr>
                <w:sz w:val="18"/>
                <w:szCs w:val="18"/>
              </w:rPr>
              <w:t>для метода 6 на основе метода 1 (Новая форма по 2868 от 14.03.2017)</w:t>
            </w:r>
          </w:p>
        </w:tc>
      </w:tr>
      <w:tr w:rsidR="003B127A" w:rsidRPr="001A4810" w:rsidTr="00B47F92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noWrap/>
            <w:vAlign w:val="bottom"/>
          </w:tcPr>
          <w:p w:rsidR="003B127A" w:rsidRPr="001A4810" w:rsidRDefault="003B127A" w:rsidP="00171CDC">
            <w:pPr>
              <w:rPr>
                <w:b/>
                <w:sz w:val="18"/>
                <w:szCs w:val="18"/>
                <w:lang w:val="en-US"/>
              </w:rPr>
            </w:pPr>
            <w:r w:rsidRPr="001A4810">
              <w:rPr>
                <w:b/>
                <w:sz w:val="18"/>
                <w:szCs w:val="18"/>
                <w:lang w:val="en-US"/>
              </w:rPr>
              <w:t>T38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Детализация 24 графы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Основная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Товары по КТС 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T16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КТС платежи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T17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31 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T18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40 </w:t>
            </w:r>
          </w:p>
        </w:tc>
      </w:tr>
      <w:tr w:rsidR="003B127A" w:rsidRPr="001A4810" w:rsidTr="001A4810">
        <w:trPr>
          <w:trHeight w:val="227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3B127A" w:rsidRPr="001A4810" w:rsidRDefault="003B127A" w:rsidP="00171CDC">
            <w:pPr>
              <w:rPr>
                <w:b/>
                <w:bCs/>
                <w:sz w:val="18"/>
                <w:szCs w:val="18"/>
              </w:rPr>
            </w:pPr>
            <w:r w:rsidRPr="001A4810">
              <w:rPr>
                <w:b/>
                <w:bCs/>
                <w:sz w:val="18"/>
                <w:szCs w:val="18"/>
              </w:rPr>
              <w:t>T19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27A" w:rsidRPr="001A4810" w:rsidRDefault="003B127A" w:rsidP="00171CDC">
            <w:pPr>
              <w:rPr>
                <w:sz w:val="18"/>
                <w:szCs w:val="18"/>
              </w:rPr>
            </w:pPr>
            <w:r w:rsidRPr="001A4810">
              <w:rPr>
                <w:sz w:val="18"/>
                <w:szCs w:val="18"/>
              </w:rPr>
              <w:t xml:space="preserve">КТС графа 44 </w:t>
            </w:r>
          </w:p>
        </w:tc>
      </w:tr>
    </w:tbl>
    <w:p w:rsidR="003B127A" w:rsidRDefault="003B127A" w:rsidP="00E33314">
      <w:pPr>
        <w:jc w:val="both"/>
        <w:rPr>
          <w:sz w:val="20"/>
          <w:szCs w:val="20"/>
        </w:rPr>
      </w:pPr>
      <w:r>
        <w:rPr>
          <w:sz w:val="20"/>
          <w:szCs w:val="20"/>
        </w:rPr>
        <w:t>Принимаемые файлы:</w:t>
      </w:r>
    </w:p>
    <w:p w:rsidR="003B127A" w:rsidRPr="00E9355C" w:rsidRDefault="003B127A" w:rsidP="00E33314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Pr="00D4391C">
        <w:rPr>
          <w:sz w:val="20"/>
          <w:szCs w:val="20"/>
        </w:rPr>
        <w:t xml:space="preserve"> </w:t>
      </w:r>
      <w:r w:rsidRPr="00D4391C">
        <w:rPr>
          <w:sz w:val="20"/>
          <w:szCs w:val="20"/>
          <w:lang w:val="en-US"/>
        </w:rPr>
        <w:t>GTDXML</w:t>
      </w:r>
      <w:r w:rsidRPr="00D4391C">
        <w:rPr>
          <w:sz w:val="20"/>
          <w:szCs w:val="20"/>
        </w:rPr>
        <w:t>.</w:t>
      </w:r>
      <w:r w:rsidRPr="00D4391C">
        <w:rPr>
          <w:sz w:val="20"/>
          <w:szCs w:val="20"/>
          <w:lang w:val="en-US"/>
        </w:rPr>
        <w:t>xml</w:t>
      </w:r>
      <w:r>
        <w:rPr>
          <w:sz w:val="20"/>
          <w:szCs w:val="20"/>
        </w:rPr>
        <w:t xml:space="preserve"> - Данные по ГТД </w:t>
      </w:r>
    </w:p>
    <w:p w:rsidR="003B127A" w:rsidRPr="00E9355C" w:rsidRDefault="003B127A" w:rsidP="00E33314">
      <w:pPr>
        <w:rPr>
          <w:sz w:val="20"/>
          <w:szCs w:val="20"/>
          <w:lang w:val="uz-Cyrl-UZ"/>
        </w:rPr>
      </w:pPr>
      <w:r>
        <w:rPr>
          <w:sz w:val="20"/>
          <w:szCs w:val="20"/>
        </w:rPr>
        <w:t>2.</w:t>
      </w:r>
      <w:r w:rsidRPr="00D4391C">
        <w:rPr>
          <w:sz w:val="20"/>
          <w:szCs w:val="20"/>
        </w:rPr>
        <w:t xml:space="preserve"> </w:t>
      </w:r>
      <w:r>
        <w:rPr>
          <w:sz w:val="20"/>
          <w:szCs w:val="20"/>
        </w:rPr>
        <w:t>KTSX</w:t>
      </w:r>
      <w:r w:rsidRPr="00D4391C">
        <w:rPr>
          <w:sz w:val="20"/>
          <w:szCs w:val="20"/>
          <w:lang w:val="en-US"/>
        </w:rPr>
        <w:t>ML</w:t>
      </w:r>
      <w:r w:rsidRPr="00D4391C">
        <w:rPr>
          <w:sz w:val="20"/>
          <w:szCs w:val="20"/>
        </w:rPr>
        <w:t>.</w:t>
      </w:r>
      <w:r w:rsidRPr="00D4391C">
        <w:rPr>
          <w:sz w:val="20"/>
          <w:szCs w:val="20"/>
          <w:lang w:val="en-US"/>
        </w:rPr>
        <w:t>xml</w:t>
      </w:r>
      <w:r>
        <w:rPr>
          <w:sz w:val="20"/>
          <w:szCs w:val="20"/>
          <w:lang w:val="uz-Cyrl-UZ"/>
        </w:rPr>
        <w:t xml:space="preserve"> - </w:t>
      </w:r>
      <w:r w:rsidRPr="00D4391C">
        <w:rPr>
          <w:sz w:val="20"/>
          <w:szCs w:val="20"/>
        </w:rPr>
        <w:t xml:space="preserve">Данные по </w:t>
      </w:r>
      <w:r>
        <w:rPr>
          <w:sz w:val="20"/>
          <w:szCs w:val="20"/>
        </w:rPr>
        <w:t>КТС</w:t>
      </w:r>
    </w:p>
    <w:p w:rsidR="003B127A" w:rsidRPr="00E9355C" w:rsidRDefault="003B127A" w:rsidP="00E33314">
      <w:pPr>
        <w:rPr>
          <w:sz w:val="20"/>
          <w:szCs w:val="20"/>
          <w:lang w:val="uz-Cyrl-UZ"/>
        </w:rPr>
      </w:pPr>
      <w:r w:rsidRPr="00E9355C">
        <w:rPr>
          <w:sz w:val="20"/>
          <w:szCs w:val="20"/>
        </w:rPr>
        <w:t>3.</w:t>
      </w:r>
      <w:r w:rsidRPr="00E9355C">
        <w:rPr>
          <w:sz w:val="20"/>
          <w:szCs w:val="20"/>
          <w:lang w:val="en-US"/>
        </w:rPr>
        <w:t xml:space="preserve"> edoc</w:t>
      </w:r>
      <w:r w:rsidRPr="00E9355C">
        <w:rPr>
          <w:sz w:val="20"/>
          <w:szCs w:val="20"/>
        </w:rPr>
        <w:t>.</w:t>
      </w:r>
      <w:r w:rsidRPr="00E9355C">
        <w:rPr>
          <w:sz w:val="20"/>
          <w:szCs w:val="20"/>
          <w:lang w:val="en-US"/>
        </w:rPr>
        <w:t>xml</w:t>
      </w:r>
      <w:r w:rsidRPr="00E9355C">
        <w:rPr>
          <w:sz w:val="20"/>
          <w:szCs w:val="20"/>
        </w:rPr>
        <w:t xml:space="preserve"> </w:t>
      </w:r>
      <w:r>
        <w:rPr>
          <w:sz w:val="20"/>
          <w:szCs w:val="20"/>
          <w:lang w:val="uz-Cyrl-UZ"/>
        </w:rPr>
        <w:t xml:space="preserve">- </w:t>
      </w:r>
      <w:r>
        <w:rPr>
          <w:sz w:val="20"/>
          <w:szCs w:val="20"/>
        </w:rPr>
        <w:t>Опись документов</w:t>
      </w:r>
    </w:p>
    <w:p w:rsidR="00B47F92" w:rsidRDefault="00B47F92" w:rsidP="001777A1">
      <w:pPr>
        <w:spacing w:line="276" w:lineRule="auto"/>
        <w:jc w:val="center"/>
        <w:rPr>
          <w:sz w:val="20"/>
          <w:szCs w:val="20"/>
        </w:rPr>
      </w:pPr>
    </w:p>
    <w:p w:rsidR="003B127A" w:rsidRPr="001777A1" w:rsidRDefault="003B127A" w:rsidP="001777A1">
      <w:pPr>
        <w:spacing w:line="276" w:lineRule="auto"/>
        <w:jc w:val="center"/>
        <w:rPr>
          <w:b/>
          <w:sz w:val="20"/>
          <w:szCs w:val="20"/>
          <w:lang w:val="uz-Cyrl-UZ"/>
        </w:rPr>
      </w:pPr>
      <w:r w:rsidRPr="004133A1">
        <w:rPr>
          <w:sz w:val="20"/>
          <w:szCs w:val="20"/>
        </w:rPr>
        <w:br w:type="page"/>
      </w: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</w:p>
    <w:p w:rsidR="003B127A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  <w:r w:rsidRPr="004133A1">
        <w:rPr>
          <w:rFonts w:ascii="Times New Roman" w:hAnsi="Times New Roman"/>
          <w:sz w:val="20"/>
        </w:rPr>
        <w:t xml:space="preserve">Структура </w:t>
      </w:r>
    </w:p>
    <w:p w:rsidR="003B127A" w:rsidRPr="004133A1" w:rsidRDefault="003B127A" w:rsidP="00746E98">
      <w:pPr>
        <w:pStyle w:val="21"/>
        <w:spacing w:before="0" w:after="0"/>
        <w:ind w:left="993" w:firstLine="708"/>
        <w:rPr>
          <w:rFonts w:ascii="Times New Roman" w:hAnsi="Times New Roman"/>
          <w:sz w:val="20"/>
        </w:rPr>
      </w:pPr>
      <w:r w:rsidRPr="004133A1">
        <w:rPr>
          <w:rFonts w:ascii="Times New Roman" w:hAnsi="Times New Roman"/>
          <w:sz w:val="20"/>
        </w:rPr>
        <w:t>электронной копии ГТД</w:t>
      </w:r>
      <w:bookmarkEnd w:id="2"/>
      <w:bookmarkEnd w:id="3"/>
    </w:p>
    <w:p w:rsidR="003B127A" w:rsidRPr="004133A1" w:rsidRDefault="003B127A" w:rsidP="00DC6E7A">
      <w:pPr>
        <w:rPr>
          <w:sz w:val="20"/>
          <w:szCs w:val="20"/>
        </w:rPr>
      </w:pPr>
    </w:p>
    <w:tbl>
      <w:tblPr>
        <w:tblpPr w:leftFromText="180" w:rightFromText="180" w:vertAnchor="text" w:tblpX="988" w:tblpY="1"/>
        <w:tblOverlap w:val="never"/>
        <w:tblW w:w="13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8"/>
        <w:gridCol w:w="492"/>
        <w:gridCol w:w="499"/>
        <w:gridCol w:w="111"/>
        <w:gridCol w:w="449"/>
        <w:gridCol w:w="113"/>
        <w:gridCol w:w="758"/>
        <w:gridCol w:w="6222"/>
        <w:gridCol w:w="1153"/>
        <w:gridCol w:w="89"/>
        <w:gridCol w:w="1022"/>
        <w:gridCol w:w="12"/>
        <w:gridCol w:w="15"/>
        <w:gridCol w:w="33"/>
        <w:gridCol w:w="51"/>
        <w:gridCol w:w="1061"/>
        <w:gridCol w:w="8"/>
        <w:gridCol w:w="916"/>
        <w:gridCol w:w="65"/>
      </w:tblGrid>
      <w:tr w:rsidR="003B127A" w:rsidRPr="00CE2CAC" w:rsidTr="00D60F5A">
        <w:tc>
          <w:tcPr>
            <w:tcW w:w="2885" w:type="dxa"/>
            <w:gridSpan w:val="8"/>
            <w:shd w:val="clear" w:color="auto" w:fill="D9D9D9"/>
            <w:vAlign w:val="center"/>
          </w:tcPr>
          <w:p w:rsidR="003B127A" w:rsidRPr="002C6049" w:rsidRDefault="003B127A" w:rsidP="00746E98">
            <w:pPr>
              <w:pStyle w:val="aff5"/>
              <w:spacing w:before="144" w:after="144"/>
              <w:rPr>
                <w:b/>
                <w:color w:val="auto"/>
                <w:sz w:val="20"/>
                <w:szCs w:val="20"/>
              </w:rPr>
            </w:pPr>
            <w:bookmarkStart w:id="4" w:name="OLE_LINK4"/>
            <w:r w:rsidRPr="002C6049">
              <w:rPr>
                <w:b/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6222" w:type="dxa"/>
            <w:shd w:val="clear" w:color="auto" w:fill="D9D9D9"/>
            <w:vAlign w:val="center"/>
          </w:tcPr>
          <w:p w:rsidR="003B127A" w:rsidRPr="002C6049" w:rsidRDefault="003B127A" w:rsidP="00746E98">
            <w:pPr>
              <w:pStyle w:val="aff5"/>
              <w:spacing w:before="144" w:after="144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153" w:type="dxa"/>
            <w:shd w:val="clear" w:color="auto" w:fill="D9D9D9"/>
            <w:vAlign w:val="center"/>
          </w:tcPr>
          <w:p w:rsidR="003B127A" w:rsidRPr="002C6049" w:rsidRDefault="003B127A" w:rsidP="00746E98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  <w:lang w:val="en-US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Тип</w:t>
            </w:r>
          </w:p>
          <w:p w:rsidR="003B127A" w:rsidRPr="002C6049" w:rsidRDefault="003B127A" w:rsidP="00746E98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22" w:type="dxa"/>
            <w:gridSpan w:val="6"/>
            <w:shd w:val="clear" w:color="auto" w:fill="D9D9D9"/>
            <w:vAlign w:val="center"/>
          </w:tcPr>
          <w:p w:rsidR="003B127A" w:rsidRPr="002C6049" w:rsidRDefault="003B127A" w:rsidP="00746E98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Количество</w:t>
            </w:r>
          </w:p>
          <w:p w:rsidR="003B127A" w:rsidRPr="002C6049" w:rsidRDefault="003B127A" w:rsidP="00746E98">
            <w:pPr>
              <w:pStyle w:val="aff5"/>
              <w:spacing w:before="0" w:after="0"/>
              <w:rPr>
                <w:b/>
                <w:color w:val="auto"/>
                <w:sz w:val="20"/>
                <w:szCs w:val="20"/>
              </w:rPr>
            </w:pPr>
            <w:r w:rsidRPr="002C6049">
              <w:rPr>
                <w:b/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1061" w:type="dxa"/>
            <w:shd w:val="clear" w:color="auto" w:fill="D9D9D9"/>
            <w:vAlign w:val="center"/>
          </w:tcPr>
          <w:p w:rsidR="003B127A" w:rsidRPr="002C6049" w:rsidRDefault="003B127A" w:rsidP="00746E98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6049">
              <w:rPr>
                <w:b/>
                <w:sz w:val="20"/>
                <w:szCs w:val="20"/>
                <w:lang w:val="en-US"/>
              </w:rPr>
              <w:t>Количество</w:t>
            </w:r>
          </w:p>
          <w:p w:rsidR="003B127A" w:rsidRPr="002C6049" w:rsidRDefault="003B127A" w:rsidP="00746E98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6049">
              <w:rPr>
                <w:b/>
                <w:sz w:val="20"/>
                <w:szCs w:val="20"/>
              </w:rPr>
              <w:t>с</w:t>
            </w:r>
            <w:r w:rsidRPr="002C6049">
              <w:rPr>
                <w:b/>
                <w:sz w:val="20"/>
                <w:szCs w:val="20"/>
                <w:lang w:val="en-US"/>
              </w:rPr>
              <w:t>имволов</w:t>
            </w:r>
          </w:p>
          <w:p w:rsidR="003B127A" w:rsidRPr="002C6049" w:rsidRDefault="003B127A" w:rsidP="00746E98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6049">
              <w:rPr>
                <w:b/>
                <w:sz w:val="20"/>
                <w:szCs w:val="20"/>
              </w:rPr>
              <w:t>п</w:t>
            </w:r>
            <w:r w:rsidRPr="002C6049">
              <w:rPr>
                <w:b/>
                <w:sz w:val="20"/>
                <w:szCs w:val="20"/>
                <w:lang w:val="en-US"/>
              </w:rPr>
              <w:t>осле</w:t>
            </w:r>
          </w:p>
          <w:p w:rsidR="003B127A" w:rsidRPr="002C6049" w:rsidRDefault="003B127A" w:rsidP="00746E98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6049">
              <w:rPr>
                <w:b/>
                <w:sz w:val="20"/>
                <w:szCs w:val="20"/>
                <w:lang w:val="en-US"/>
              </w:rPr>
              <w:t>запятой</w:t>
            </w:r>
          </w:p>
        </w:tc>
        <w:tc>
          <w:tcPr>
            <w:tcW w:w="989" w:type="dxa"/>
            <w:gridSpan w:val="3"/>
            <w:shd w:val="clear" w:color="auto" w:fill="D9D9D9"/>
            <w:vAlign w:val="center"/>
          </w:tcPr>
          <w:p w:rsidR="003B127A" w:rsidRPr="002C6049" w:rsidRDefault="003B127A" w:rsidP="00746E98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6049">
              <w:rPr>
                <w:b/>
                <w:sz w:val="20"/>
                <w:szCs w:val="20"/>
                <w:lang w:val="en-US"/>
              </w:rPr>
              <w:t>Количество</w:t>
            </w:r>
          </w:p>
          <w:p w:rsidR="003B127A" w:rsidRPr="002C6049" w:rsidRDefault="003B127A" w:rsidP="00746E98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C6049">
              <w:rPr>
                <w:b/>
                <w:sz w:val="20"/>
                <w:szCs w:val="20"/>
                <w:lang w:val="en-US"/>
              </w:rPr>
              <w:t>элементов</w:t>
            </w:r>
          </w:p>
        </w:tc>
      </w:tr>
      <w:tr w:rsidR="003B127A" w:rsidRPr="00CE2CAC" w:rsidTr="009179E7">
        <w:tc>
          <w:tcPr>
            <w:tcW w:w="2885" w:type="dxa"/>
            <w:gridSpan w:val="8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1B26FF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декларации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таможенного режима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</w:t>
            </w:r>
          </w:p>
        </w:tc>
        <w:tc>
          <w:tcPr>
            <w:tcW w:w="6222" w:type="dxa"/>
          </w:tcPr>
          <w:p w:rsidR="003B127A" w:rsidRPr="00CE2CAC" w:rsidRDefault="003B127A" w:rsidP="004848F1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Признак предшествующего типа </w:t>
            </w:r>
            <w:r w:rsidRPr="00CE2CAC">
              <w:rPr>
                <w:color w:val="auto"/>
                <w:sz w:val="20"/>
                <w:szCs w:val="20"/>
              </w:rPr>
              <w:t>(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ПД,ПР в режимах) декларации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P201T1 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экспортёр (заполняется если экспортёр и грузоотправитель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грузоотправителя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грузоотправителя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P202T1  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  (заполняется если экспортёр и грузоотправитель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P203T1   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экспортера  (заполняется если экспортёр и грузоотправитель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грузоотправителя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грузоотправителя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отправителя/экспортера (если есть)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физ.лицо)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дополнительных листов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листов спецификации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всего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импортёра (заполняется если импортёр и грузополучатель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грузополучателя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грузополучателя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импортера (заполняется если импортёр и грузополучатель различные лица)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грузополучателя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грузополучателя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Серия и номер паспорта (если физ.лицо)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Когда выдан паспорт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Кем выдан паспорт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лица, отв. за фин. урегулирование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лица, отв. за фин. урегулирование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Код ОКПО лица, отв.за фин. урегулирование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лица, отв.за фин. урегулирование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35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лица, отв.за фин. урегулирование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торгующей страны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таможенная стоимость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доллара США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B47F92">
        <w:tc>
          <w:tcPr>
            <w:tcW w:w="455" w:type="dxa"/>
            <w:shd w:val="clear" w:color="auto" w:fill="auto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auto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</w:t>
            </w:r>
          </w:p>
        </w:tc>
        <w:tc>
          <w:tcPr>
            <w:tcW w:w="6222" w:type="dxa"/>
            <w:shd w:val="clear" w:color="auto" w:fill="auto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ИНН</w:t>
            </w:r>
            <w:r w:rsidRPr="00CE2CAC">
              <w:rPr>
                <w:color w:val="auto"/>
                <w:sz w:val="20"/>
                <w:szCs w:val="20"/>
              </w:rPr>
              <w:t xml:space="preserve"> декларанта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3B127A" w:rsidRPr="00E15094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B47F92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декларанта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декларанта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отправления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</w:t>
            </w:r>
            <w:r w:rsidRPr="00CE2CAC">
              <w:rPr>
                <w:color w:val="auto"/>
                <w:sz w:val="20"/>
                <w:szCs w:val="20"/>
              </w:rPr>
              <w:t>45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страны происхождения товаров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назначения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при отправлении/прибытии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при отправлении/прибытии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контейнерных перевозок (0/1)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условий поставки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условий поставки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Дата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формы расчета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Географический пункт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Страна, где расположен географический пункт (заполняется, если географический пункт расположен на границе двух стран)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транспортных ср-в на границе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 на границе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Общая фактурная стоимость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характера сделки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расчета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на границе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вида транспорта внутри страны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P206T1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банка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70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расчетного счета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валютного счета плательщика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на границе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P207T1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в зоне деятельности которого находится товар на момент подачи ГТД</w:t>
            </w:r>
            <w:r w:rsidRPr="00CE2CAC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отсрочки платежей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лицензии таможенного склада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выдачи лицензии таможенному складу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 доверителе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Сведения об отв. за хранение груза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Номер, дата и срок действия документа, удостоверяющего полномочия доверителя организации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таможенного органа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поста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ККДГ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ККДГ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09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Ф.И.О. декларирующий лицо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P85T1</w:t>
            </w:r>
          </w:p>
        </w:tc>
        <w:tc>
          <w:tcPr>
            <w:tcW w:w="6222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P86T1</w:t>
            </w:r>
          </w:p>
        </w:tc>
        <w:tc>
          <w:tcPr>
            <w:tcW w:w="6222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ИНН </w:t>
            </w:r>
            <w:r w:rsidRPr="00CE2CAC">
              <w:rPr>
                <w:color w:val="auto"/>
                <w:sz w:val="20"/>
                <w:szCs w:val="20"/>
              </w:rPr>
              <w:t xml:space="preserve"> декларирующий лицо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ГТД, присвоенный декларирующим лицом (нарастающим итогом в текущем году, по окончании года нумерация возобновляется)</w:t>
            </w:r>
          </w:p>
          <w:p w:rsidR="003B127A" w:rsidRPr="00CE2CAC" w:rsidRDefault="003B127A" w:rsidP="000E2A7B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0E2A7B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Телефонный номер специалиста по таможенному оформлению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 контрактодержателя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банка контрактодержателя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банка контрактодержателя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Расчетный счет контрактодержателя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Валютный счет контрактодержателя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P94T1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МФО банка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электронной почты специалиста по таможенному оформлению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и дата договора между таможенным брокером и лицом, по поручению которого представляется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P95T1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банка, в котором рег.контракт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контрактера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регистрации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Цифровой код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Рег. номер контракта в банке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P101T1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территории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 в таможне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контракта в таможне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104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ввоза груза (дата вывоза груза в режиме реэкспорт)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105</w:t>
            </w:r>
            <w:r w:rsidRPr="00CE2CAC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Тип транспорта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паспорта импортной сделки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P107T1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паспорта импортной сделки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P108T1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ЕВРО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P109T1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Страна 1-го назначения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P110T1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погрузки/разгрузки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B47F92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auto"/>
          </w:tcPr>
          <w:p w:rsidR="003B127A" w:rsidRPr="00B47F92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P111T1</w:t>
            </w:r>
          </w:p>
        </w:tc>
        <w:tc>
          <w:tcPr>
            <w:tcW w:w="6222" w:type="dxa"/>
            <w:shd w:val="clear" w:color="auto" w:fill="auto"/>
          </w:tcPr>
          <w:p w:rsidR="003B127A" w:rsidRPr="00B47F92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Место нахождения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P112T1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Таможня страны транзита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P113T1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Гарантия недействительная для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P116T1</w:t>
            </w:r>
          </w:p>
        </w:tc>
        <w:tc>
          <w:tcPr>
            <w:tcW w:w="6222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Инн банка для ИДН контракта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P115T1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перерегистрации переоформления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B0D64">
        <w:tc>
          <w:tcPr>
            <w:tcW w:w="455" w:type="dxa"/>
            <w:shd w:val="clear" w:color="auto" w:fill="auto"/>
          </w:tcPr>
          <w:p w:rsidR="003B127A" w:rsidRPr="009B0D64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auto"/>
          </w:tcPr>
          <w:p w:rsidR="003B127A" w:rsidRPr="009B0D64" w:rsidRDefault="003B127A" w:rsidP="009B5E12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P216T1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3B127A" w:rsidRPr="009B0D64" w:rsidRDefault="003B127A" w:rsidP="00746E98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Графа 30. Номер лицензии склада, в котором находится товар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B127A" w:rsidRPr="009B0D64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3B127A" w:rsidRPr="009B0D64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3B127A" w:rsidRPr="009B0D64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3B127A" w:rsidRPr="009B0D64" w:rsidRDefault="003B127A" w:rsidP="00746E98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B0D64">
        <w:tc>
          <w:tcPr>
            <w:tcW w:w="455" w:type="dxa"/>
            <w:shd w:val="clear" w:color="auto" w:fill="auto"/>
          </w:tcPr>
          <w:p w:rsidR="003B127A" w:rsidRPr="009B0D64" w:rsidRDefault="003B127A" w:rsidP="00517459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auto"/>
          </w:tcPr>
          <w:p w:rsidR="003B127A" w:rsidRPr="009B0D64" w:rsidRDefault="003B127A" w:rsidP="000A635D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217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3B127A" w:rsidRPr="009B0D64" w:rsidRDefault="003B127A" w:rsidP="00517459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  <w:lang w:val="uz-Cyrl-UZ"/>
              </w:rPr>
              <w:t>Графа 30. Дата лицензии</w:t>
            </w:r>
            <w:r w:rsidRPr="009B0D64">
              <w:rPr>
                <w:color w:val="auto"/>
                <w:sz w:val="20"/>
                <w:szCs w:val="20"/>
              </w:rPr>
              <w:t xml:space="preserve"> склада в которым находится товар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B127A" w:rsidRPr="009B0D64" w:rsidRDefault="003B127A" w:rsidP="00517459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3B127A" w:rsidRPr="009B0D64" w:rsidRDefault="003B127A" w:rsidP="00517459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B127A" w:rsidRPr="009B0D64" w:rsidRDefault="003B127A" w:rsidP="00517459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3B127A" w:rsidRPr="009B0D64" w:rsidRDefault="003B127A" w:rsidP="00517459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B0D64">
        <w:tc>
          <w:tcPr>
            <w:tcW w:w="455" w:type="dxa"/>
            <w:shd w:val="clear" w:color="auto" w:fill="auto"/>
          </w:tcPr>
          <w:p w:rsidR="003B127A" w:rsidRPr="009B0D64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auto"/>
          </w:tcPr>
          <w:p w:rsidR="003B127A" w:rsidRPr="009B0D64" w:rsidRDefault="003B127A" w:rsidP="005318F4">
            <w:pPr>
              <w:pStyle w:val="aff4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P</w:t>
            </w:r>
            <w:r w:rsidRPr="009B0D64">
              <w:rPr>
                <w:color w:val="auto"/>
                <w:sz w:val="20"/>
                <w:szCs w:val="20"/>
                <w:lang w:val="uz-Cyrl-UZ"/>
              </w:rPr>
              <w:t>21</w:t>
            </w:r>
            <w:r w:rsidR="005318F4" w:rsidRPr="009B0D64">
              <w:rPr>
                <w:color w:val="auto"/>
                <w:sz w:val="20"/>
                <w:szCs w:val="20"/>
                <w:lang w:val="uz-Cyrl-UZ"/>
              </w:rPr>
              <w:t>8</w:t>
            </w:r>
            <w:r w:rsidRPr="009B0D64">
              <w:rPr>
                <w:color w:val="auto"/>
                <w:sz w:val="20"/>
                <w:szCs w:val="20"/>
              </w:rPr>
              <w:t>T1</w:t>
            </w:r>
          </w:p>
        </w:tc>
        <w:tc>
          <w:tcPr>
            <w:tcW w:w="6222" w:type="dxa"/>
            <w:shd w:val="clear" w:color="auto" w:fill="auto"/>
            <w:vAlign w:val="center"/>
          </w:tcPr>
          <w:p w:rsidR="003B127A" w:rsidRPr="008D48C8" w:rsidRDefault="003B127A" w:rsidP="009179E7">
            <w:pPr>
              <w:pStyle w:val="aff4"/>
              <w:rPr>
                <w:color w:val="auto"/>
                <w:sz w:val="20"/>
                <w:szCs w:val="20"/>
                <w:lang w:val="uz-Cyrl-UZ"/>
              </w:rPr>
            </w:pPr>
            <w:r w:rsidRPr="008D48C8">
              <w:rPr>
                <w:color w:val="auto"/>
                <w:sz w:val="20"/>
                <w:szCs w:val="20"/>
                <w:lang w:val="uz-Cyrl-UZ"/>
              </w:rPr>
              <w:t>Графа 50. Срок поставки на другой режим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B127A" w:rsidRPr="009B0D64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3B127A" w:rsidRPr="009B0D64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B127A" w:rsidRPr="009B0D64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3B127A" w:rsidRPr="009B0D64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9B0D64" w:rsidRPr="00CE2CAC" w:rsidTr="009B0D64">
        <w:tc>
          <w:tcPr>
            <w:tcW w:w="455" w:type="dxa"/>
            <w:shd w:val="clear" w:color="auto" w:fill="92D050"/>
          </w:tcPr>
          <w:p w:rsidR="009B0D64" w:rsidRPr="00CE2CAC" w:rsidRDefault="009B0D64" w:rsidP="009B0D64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92D050"/>
            <w:vAlign w:val="center"/>
          </w:tcPr>
          <w:p w:rsidR="009B0D64" w:rsidRDefault="009B0D64" w:rsidP="009B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P220T1</w:t>
            </w:r>
          </w:p>
        </w:tc>
        <w:tc>
          <w:tcPr>
            <w:tcW w:w="6222" w:type="dxa"/>
            <w:shd w:val="clear" w:color="auto" w:fill="92D050"/>
            <w:vAlign w:val="center"/>
          </w:tcPr>
          <w:p w:rsidR="00973760" w:rsidRPr="008D48C8" w:rsidRDefault="00973760" w:rsidP="009B0D64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района (город) </w:t>
            </w:r>
            <w:r w:rsidRPr="00973760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грузоотправителя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9B0D64" w:rsidRPr="009B0D64" w:rsidRDefault="009B0D64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9B0D64" w:rsidRPr="009B0D64" w:rsidRDefault="009B0D64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9B0D64" w:rsidRPr="009B0D64" w:rsidRDefault="009B0D64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9B0D64" w:rsidRPr="009B0D64" w:rsidRDefault="00767750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9B0D64" w:rsidRPr="00CE2CAC" w:rsidTr="009B0D64">
        <w:tc>
          <w:tcPr>
            <w:tcW w:w="455" w:type="dxa"/>
            <w:shd w:val="clear" w:color="auto" w:fill="92D050"/>
          </w:tcPr>
          <w:p w:rsidR="009B0D64" w:rsidRPr="00CE2CAC" w:rsidRDefault="009B0D64" w:rsidP="009B0D64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92D050"/>
            <w:vAlign w:val="center"/>
          </w:tcPr>
          <w:p w:rsidR="009B0D64" w:rsidRDefault="009B0D64" w:rsidP="009B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P221T1</w:t>
            </w:r>
          </w:p>
        </w:tc>
        <w:tc>
          <w:tcPr>
            <w:tcW w:w="6222" w:type="dxa"/>
            <w:shd w:val="clear" w:color="auto" w:fill="92D050"/>
            <w:vAlign w:val="center"/>
          </w:tcPr>
          <w:p w:rsidR="00973760" w:rsidRPr="008D48C8" w:rsidRDefault="00973760" w:rsidP="00973760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района (город) </w:t>
            </w:r>
            <w:r w:rsidRPr="00973760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грузо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получа</w:t>
            </w:r>
            <w:r w:rsidRPr="00973760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теля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9B0D64" w:rsidRPr="009B0D64" w:rsidRDefault="009B0D64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9B0D64" w:rsidRPr="009B0D64" w:rsidRDefault="009B0D64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9B0D64" w:rsidRPr="009B0D64" w:rsidRDefault="009B0D64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9B0D64" w:rsidRPr="009B0D64" w:rsidRDefault="00767750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9B0D64" w:rsidRPr="00CE2CAC" w:rsidTr="009B0D64">
        <w:tc>
          <w:tcPr>
            <w:tcW w:w="455" w:type="dxa"/>
            <w:shd w:val="clear" w:color="auto" w:fill="92D050"/>
          </w:tcPr>
          <w:p w:rsidR="009B0D64" w:rsidRPr="00CE2CAC" w:rsidRDefault="009B0D64" w:rsidP="009B0D64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shd w:val="clear" w:color="auto" w:fill="92D050"/>
            <w:vAlign w:val="center"/>
          </w:tcPr>
          <w:p w:rsidR="009B0D64" w:rsidRDefault="009B0D64" w:rsidP="009B0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P222T1</w:t>
            </w:r>
          </w:p>
        </w:tc>
        <w:tc>
          <w:tcPr>
            <w:tcW w:w="6222" w:type="dxa"/>
            <w:shd w:val="clear" w:color="auto" w:fill="92D050"/>
            <w:vAlign w:val="center"/>
          </w:tcPr>
          <w:p w:rsidR="00BB4E59" w:rsidRPr="008D48C8" w:rsidRDefault="00BB4E59" w:rsidP="0015120D">
            <w:pPr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</w:pPr>
            <w:r w:rsidRPr="0015120D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района (город) </w:t>
            </w:r>
            <w:r w:rsidRPr="00BB4E59">
              <w:rPr>
                <w:rFonts w:ascii="Arial" w:hAnsi="Arial" w:cs="Arial"/>
                <w:color w:val="000000"/>
                <w:sz w:val="16"/>
                <w:szCs w:val="16"/>
                <w:lang w:val="uz-Cyrl-UZ"/>
              </w:rPr>
              <w:t>лица, отв.за фин. урегулирование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9B0D64" w:rsidRPr="009B0D64" w:rsidRDefault="009B0D64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9B0D64" w:rsidRPr="009B0D64" w:rsidRDefault="009B0D64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9B0D64" w:rsidRPr="009B0D64" w:rsidRDefault="009B0D64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9B0D64" w:rsidRPr="009B0D64" w:rsidRDefault="00767750" w:rsidP="009B0D64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9B0D64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Товары в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[1-99]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Номер листа 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товаров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P200T2 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ab/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Марка, брэнд товара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042AB8">
        <w:tc>
          <w:tcPr>
            <w:tcW w:w="455" w:type="dxa"/>
            <w:shd w:val="clear" w:color="auto" w:fill="92D050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</w:t>
            </w:r>
          </w:p>
        </w:tc>
        <w:tc>
          <w:tcPr>
            <w:tcW w:w="6222" w:type="dxa"/>
            <w:shd w:val="clear" w:color="auto" w:fill="92D050"/>
          </w:tcPr>
          <w:p w:rsidR="003B127A" w:rsidRPr="00CE2CAC" w:rsidRDefault="00042AB8" w:rsidP="000C0B75">
            <w:pPr>
              <w:pStyle w:val="aff4"/>
              <w:rPr>
                <w:color w:val="auto"/>
                <w:sz w:val="20"/>
                <w:szCs w:val="20"/>
              </w:rPr>
            </w:pPr>
            <w:r w:rsidRPr="000C0B75">
              <w:rPr>
                <w:color w:val="auto"/>
                <w:sz w:val="20"/>
                <w:szCs w:val="20"/>
              </w:rPr>
              <w:t>ИНН</w:t>
            </w:r>
            <w:r w:rsidR="003B127A" w:rsidRPr="00CE2CAC">
              <w:rPr>
                <w:color w:val="auto"/>
                <w:sz w:val="20"/>
                <w:szCs w:val="20"/>
              </w:rPr>
              <w:t xml:space="preserve"> </w:t>
            </w:r>
            <w:r w:rsidR="000C0B75">
              <w:t xml:space="preserve"> </w:t>
            </w:r>
            <w:r w:rsidR="000C0B75" w:rsidRPr="000C0B75">
              <w:rPr>
                <w:color w:val="auto"/>
                <w:sz w:val="20"/>
                <w:szCs w:val="20"/>
              </w:rPr>
              <w:t>потребителя или производителя (изготовлен, выращен)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3B127A" w:rsidRPr="00CE2CAC" w:rsidRDefault="00042AB8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3B127A" w:rsidRPr="00CE2CAC" w:rsidRDefault="003B127A" w:rsidP="0074347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trHeight w:val="471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 в доп. ед. измерения, указанной в графе 41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товара в единицах измерения отличных от основной или дополнительной единицы измерения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Условное обозначение количества товара в единицах измерения </w:t>
            </w:r>
            <w:r w:rsidRPr="00CE2CAC">
              <w:rPr>
                <w:color w:val="auto"/>
                <w:sz w:val="20"/>
                <w:szCs w:val="20"/>
              </w:rPr>
              <w:lastRenderedPageBreak/>
              <w:t>отличных от основной или дополнительной единицы измерения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lastRenderedPageBreak/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грузовых мест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ГТД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происхождения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там.процедуре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там.пошлине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акцизу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Преференция по НДС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предшествующего режима (если нет– то проставляется 00)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особенности перемещения товаров (если нет - то проставляется 000)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Квота на товар, если товар квотируемый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Фактурная стоимость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Признак товар для собственных нужд/не для собственных нужд, собственного производства/не собственного производства (1/0)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Стат.стоимость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Поле для расчета там. платежей</w:t>
            </w:r>
            <w:r w:rsidRPr="00CE2CAC">
              <w:rPr>
                <w:color w:val="auto"/>
                <w:sz w:val="20"/>
                <w:szCs w:val="20"/>
              </w:rPr>
              <w:br/>
              <w:t>(резервное поле)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беспошлинного ввоза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Норма безакцизного ввоза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тамож. сборы за тамож. Оформление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ввозная таможенная пошлина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акцизный налог на ввоз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Ставка  налог на добавленную стоимость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товаров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ГОСТ товара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Линейные размеры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Производитель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P43T2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Модель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P44T2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Артикул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P45T2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Сорт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P46T2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767750">
        <w:tc>
          <w:tcPr>
            <w:tcW w:w="455" w:type="dxa"/>
            <w:shd w:val="clear" w:color="auto" w:fill="auto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auto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auto"/>
            <w:vAlign w:val="center"/>
          </w:tcPr>
          <w:p w:rsidR="003B127A" w:rsidRPr="00221DE8" w:rsidRDefault="003B127A" w:rsidP="00767750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uz-Cyrl-UZ"/>
              </w:rPr>
              <w:t>P</w:t>
            </w:r>
            <w:r>
              <w:rPr>
                <w:color w:val="auto"/>
                <w:sz w:val="20"/>
                <w:szCs w:val="20"/>
                <w:lang w:val="en-US"/>
              </w:rPr>
              <w:t>203T2</w:t>
            </w:r>
          </w:p>
        </w:tc>
        <w:tc>
          <w:tcPr>
            <w:tcW w:w="6222" w:type="dxa"/>
            <w:shd w:val="clear" w:color="auto" w:fill="auto"/>
          </w:tcPr>
          <w:p w:rsidR="003B127A" w:rsidRPr="00221DE8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221DE8">
              <w:rPr>
                <w:color w:val="auto"/>
                <w:sz w:val="20"/>
                <w:szCs w:val="20"/>
              </w:rPr>
              <w:t>Графа 3</w:t>
            </w:r>
            <w:r>
              <w:rPr>
                <w:color w:val="auto"/>
                <w:sz w:val="20"/>
                <w:szCs w:val="20"/>
              </w:rPr>
              <w:t xml:space="preserve">1. Срок годности </w:t>
            </w:r>
            <w:r w:rsidRPr="007C726D">
              <w:rPr>
                <w:bCs/>
              </w:rPr>
              <w:t xml:space="preserve"> (использования) </w:t>
            </w:r>
            <w:r w:rsidRPr="009A6614">
              <w:rPr>
                <w:color w:val="auto"/>
                <w:sz w:val="20"/>
                <w:szCs w:val="20"/>
              </w:rPr>
              <w:t>продовольственных товаров и лекарственных средств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P204T2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014C7E" w:rsidRPr="00767750" w:rsidRDefault="00014C7E" w:rsidP="00883755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Код района (города) потребителя или производителя </w:t>
            </w:r>
            <w:r w:rsidR="00883755">
              <w:t xml:space="preserve"> </w:t>
            </w:r>
            <w:r w:rsidR="00883755" w:rsidRPr="00883755">
              <w:rPr>
                <w:color w:val="auto"/>
                <w:sz w:val="20"/>
                <w:szCs w:val="20"/>
              </w:rPr>
              <w:t>(изготовлен, выращен)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P205T2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AB6065" w:rsidRPr="00767750" w:rsidRDefault="00AB6065" w:rsidP="00AB6065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Информация о классе энергия эффективности 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P206T2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AB6065" w:rsidRPr="00767750" w:rsidRDefault="00AB6065" w:rsidP="00767750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упаковки товара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966976" w:rsidRDefault="00767750" w:rsidP="00966976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="00966976">
              <w:rPr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P207T2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AB6065" w:rsidRPr="00767750" w:rsidRDefault="00AB6065" w:rsidP="00AB6065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Информация типа упаковки товара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4612B7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P208T2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5122E2" w:rsidRPr="00767750" w:rsidRDefault="005122E2" w:rsidP="005122E2">
            <w:pPr>
              <w:pStyle w:val="aff4"/>
              <w:rPr>
                <w:color w:val="auto"/>
                <w:sz w:val="20"/>
                <w:szCs w:val="20"/>
              </w:rPr>
            </w:pPr>
            <w:r w:rsidRPr="005122E2">
              <w:rPr>
                <w:color w:val="auto"/>
                <w:sz w:val="20"/>
                <w:szCs w:val="20"/>
              </w:rPr>
              <w:t xml:space="preserve">Информация о том, что не весь </w:t>
            </w:r>
            <w:r>
              <w:rPr>
                <w:color w:val="auto"/>
                <w:sz w:val="20"/>
                <w:szCs w:val="20"/>
              </w:rPr>
              <w:t xml:space="preserve">упаковка </w:t>
            </w:r>
            <w:r w:rsidRPr="005122E2">
              <w:rPr>
                <w:color w:val="auto"/>
                <w:sz w:val="20"/>
                <w:szCs w:val="20"/>
              </w:rPr>
              <w:t>занят</w:t>
            </w:r>
            <w:r>
              <w:rPr>
                <w:color w:val="auto"/>
                <w:sz w:val="20"/>
                <w:szCs w:val="20"/>
              </w:rPr>
              <w:t xml:space="preserve"> декларируемым товаром 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85746A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P209T2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3B45E8" w:rsidRPr="00767750" w:rsidRDefault="00AB6065" w:rsidP="00AB6065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Серии и номера акцизных марок 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P210T2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3B45E8" w:rsidRPr="00767750" w:rsidRDefault="003B45E8" w:rsidP="00767750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акцизных марок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P211T2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AB6065" w:rsidRPr="00767750" w:rsidRDefault="001F1650" w:rsidP="001F1650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начала поставки товаров </w:t>
            </w:r>
            <w:r w:rsidR="00AB6065" w:rsidRPr="00AB6065">
              <w:rPr>
                <w:color w:val="auto"/>
                <w:sz w:val="20"/>
                <w:szCs w:val="20"/>
              </w:rPr>
              <w:t>перемещаемых трубопроводным транспортом, по линиям электропередачи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P212T2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767750" w:rsidRPr="00767750" w:rsidRDefault="007B376D" w:rsidP="007B376D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Дата доставки товаров </w:t>
            </w:r>
            <w:r w:rsidRPr="00AB6065">
              <w:rPr>
                <w:color w:val="auto"/>
                <w:sz w:val="20"/>
                <w:szCs w:val="20"/>
              </w:rPr>
              <w:t xml:space="preserve">перемещаемых трубопроводным транспортом, </w:t>
            </w:r>
            <w:r w:rsidRPr="00AB6065">
              <w:rPr>
                <w:color w:val="auto"/>
                <w:sz w:val="20"/>
                <w:szCs w:val="20"/>
              </w:rPr>
              <w:lastRenderedPageBreak/>
              <w:t>по линиям электропередачи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Д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P213T2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7B376D" w:rsidRPr="00767750" w:rsidRDefault="007B376D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B376D">
              <w:rPr>
                <w:color w:val="auto"/>
                <w:sz w:val="20"/>
                <w:szCs w:val="20"/>
              </w:rPr>
              <w:t>Код инвестиционной программы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P214T2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767750" w:rsidRPr="00767750" w:rsidRDefault="00D75FD8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Код осн. сферы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P215T2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D75FD8" w:rsidRPr="00767750" w:rsidRDefault="00D75FD8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Год изготовления технологического оборудования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767750" w:rsidRPr="00CE2CAC" w:rsidTr="00767750">
        <w:tc>
          <w:tcPr>
            <w:tcW w:w="455" w:type="dxa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767750" w:rsidRPr="00CE2CAC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rPr>
                <w:color w:val="auto"/>
                <w:sz w:val="20"/>
                <w:szCs w:val="20"/>
              </w:rPr>
            </w:pPr>
            <w:r w:rsidRPr="00767750">
              <w:rPr>
                <w:color w:val="auto"/>
                <w:sz w:val="20"/>
                <w:szCs w:val="20"/>
              </w:rPr>
              <w:t>P216T2</w:t>
            </w:r>
          </w:p>
        </w:tc>
        <w:tc>
          <w:tcPr>
            <w:tcW w:w="6222" w:type="dxa"/>
            <w:shd w:val="clear" w:color="auto" w:fill="92D050"/>
            <w:vAlign w:val="bottom"/>
          </w:tcPr>
          <w:p w:rsidR="00D75FD8" w:rsidRPr="00767750" w:rsidRDefault="00D75FD8" w:rsidP="00D75FD8">
            <w:pPr>
              <w:pStyle w:val="aff4"/>
              <w:rPr>
                <w:color w:val="auto"/>
                <w:sz w:val="20"/>
                <w:szCs w:val="20"/>
              </w:rPr>
            </w:pPr>
            <w:r w:rsidRPr="00D75FD8">
              <w:rPr>
                <w:color w:val="auto"/>
                <w:sz w:val="20"/>
                <w:szCs w:val="20"/>
              </w:rPr>
              <w:t>Технические параметры технологического оборудования</w:t>
            </w:r>
          </w:p>
        </w:tc>
        <w:tc>
          <w:tcPr>
            <w:tcW w:w="1153" w:type="dxa"/>
            <w:shd w:val="clear" w:color="auto" w:fill="92D050"/>
            <w:vAlign w:val="center"/>
          </w:tcPr>
          <w:p w:rsidR="00767750" w:rsidRPr="00767750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061" w:type="dxa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shd w:val="clear" w:color="auto" w:fill="92D050"/>
            <w:vAlign w:val="center"/>
          </w:tcPr>
          <w:p w:rsidR="00767750" w:rsidRPr="00CE2CAC" w:rsidRDefault="00767750" w:rsidP="00767750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по товарам в ГТД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(начисления)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Основа платежа для прим.специфической ставки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Адвалорная ставка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Специфическая ставка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 для специфической ставки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Сумма платежа 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способа платежа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Способ вычисления платежа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основа платежа в иностранной валюте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P201T4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Единица измерения основы исчисления, если основа исчисления установлена не в денежных единицах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P202T4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валюты, если сумма платежа указана в иностранной валюте</w:t>
            </w:r>
          </w:p>
        </w:tc>
        <w:tc>
          <w:tcPr>
            <w:tcW w:w="1153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222" w:type="dxa"/>
            <w:gridSpan w:val="6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31 графа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позиции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позиции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в основной ед.измерения кг, нетто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 в дополнительной ед.измерения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упаковок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упаковки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контейнеров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Номера контейнеров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8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trHeight w:val="750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Если контейнер остаётся в качестве собственности владельца груза, указываются слова «Собственность владельца груза»</w:t>
            </w:r>
          </w:p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lastRenderedPageBreak/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3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кузова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двигателя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Объем двигателя в см3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P15T7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Год выпуска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T21</w:t>
            </w:r>
          </w:p>
        </w:tc>
        <w:tc>
          <w:tcPr>
            <w:tcW w:w="9658" w:type="dxa"/>
            <w:gridSpan w:val="9"/>
            <w:vAlign w:val="center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Серийные номера и энергоэффективность</w:t>
            </w: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P5T21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Серийный номер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871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P6T21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Класс энергоэффективности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T8</w:t>
            </w:r>
          </w:p>
        </w:tc>
        <w:tc>
          <w:tcPr>
            <w:tcW w:w="9658" w:type="dxa"/>
            <w:gridSpan w:val="9"/>
            <w:vAlign w:val="center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40 графа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Порядковый номер товара в предшествующей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 по ТН ВЭД в предшествующей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таможенного поста предыдущего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регистрации предыдущего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Регистрационный номер предыдущего документа (ГТД, ККДГ, МДП)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15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из предыдущей ГТД в допол. единице измерен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9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6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дополнительной единицы измерения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брутто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Вес нетто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P200T8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предшествующего документа (ГТД, ККДГ, МДП)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4</w:t>
            </w:r>
          </w:p>
        </w:tc>
        <w:tc>
          <w:tcPr>
            <w:tcW w:w="111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44 графа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P4T9</w:t>
            </w:r>
          </w:p>
        </w:tc>
        <w:tc>
          <w:tcPr>
            <w:tcW w:w="6222" w:type="dxa"/>
            <w:vAlign w:val="center"/>
          </w:tcPr>
          <w:p w:rsidR="003B127A" w:rsidRPr="00CE2CAC" w:rsidRDefault="003B127A" w:rsidP="009179E7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Цифровой код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Буквенный код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60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по документу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Срок действия документа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P12T9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Остальная информация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80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Т24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Расчёт платежей по льготным (ПТС)</w:t>
            </w:r>
          </w:p>
        </w:tc>
        <w:tc>
          <w:tcPr>
            <w:tcW w:w="3436" w:type="dxa"/>
            <w:gridSpan w:val="8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P1AT24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P2AT24</w:t>
            </w:r>
          </w:p>
        </w:tc>
        <w:tc>
          <w:tcPr>
            <w:tcW w:w="6222" w:type="dxa"/>
          </w:tcPr>
          <w:p w:rsidR="003B127A" w:rsidRPr="00CE2CAC" w:rsidRDefault="003B127A" w:rsidP="009179E7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доллара США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 (кг, шт, м2, м3, ...)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P32AT24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 (кг, шт, м2, м3, ...)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P32BT24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валюте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экспортной ГТД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валюты контракта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Процентное соотношение стоимостей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 (кг, шт, м2, м3, ...)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товара в сумах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сбора за таможенное оформление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таможенной пошлины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1</w:t>
            </w: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акцизного налога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НДС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для начисления прочие сборы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прочих сборов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Итого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%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Количество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Основа (количество)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Ставка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(S)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3B127A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3B127A" w:rsidRPr="00CE2CAC" w:rsidRDefault="003B127A" w:rsidP="009179E7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P32CT24</w:t>
            </w:r>
          </w:p>
        </w:tc>
        <w:tc>
          <w:tcPr>
            <w:tcW w:w="6222" w:type="dxa"/>
            <w:vAlign w:val="bottom"/>
          </w:tcPr>
          <w:p w:rsidR="003B127A" w:rsidRPr="00CE2CAC" w:rsidRDefault="003B127A" w:rsidP="009179E7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платежа (сум)</w:t>
            </w:r>
          </w:p>
        </w:tc>
        <w:tc>
          <w:tcPr>
            <w:tcW w:w="1242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3B127A" w:rsidRPr="00CE2CAC" w:rsidRDefault="003B127A" w:rsidP="009179E7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B47F92" w:rsidRPr="00CE2CAC" w:rsidTr="00D4314D">
        <w:trPr>
          <w:gridAfter w:val="1"/>
          <w:wAfter w:w="65" w:type="dxa"/>
        </w:trPr>
        <w:tc>
          <w:tcPr>
            <w:tcW w:w="455" w:type="dxa"/>
            <w:shd w:val="clear" w:color="auto" w:fill="92D050"/>
          </w:tcPr>
          <w:p w:rsidR="00B47F92" w:rsidRPr="00CE2CAC" w:rsidRDefault="00B47F92" w:rsidP="00B47F92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B47F92" w:rsidRPr="00CE2CAC" w:rsidRDefault="00B47F92" w:rsidP="00B47F92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shd w:val="clear" w:color="auto" w:fill="92D050"/>
          </w:tcPr>
          <w:p w:rsidR="00B47F92" w:rsidRPr="00CE2CAC" w:rsidRDefault="00B47F92" w:rsidP="00B47F92">
            <w:pPr>
              <w:pStyle w:val="aff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Т39</w:t>
            </w:r>
          </w:p>
        </w:tc>
        <w:tc>
          <w:tcPr>
            <w:tcW w:w="6222" w:type="dxa"/>
            <w:shd w:val="clear" w:color="auto" w:fill="92D050"/>
            <w:vAlign w:val="center"/>
          </w:tcPr>
          <w:p w:rsidR="00B47F92" w:rsidRPr="00CE2CAC" w:rsidRDefault="00B47F92" w:rsidP="00B47F92">
            <w:pPr>
              <w:pStyle w:val="aff4"/>
              <w:rPr>
                <w:color w:val="auto"/>
                <w:sz w:val="20"/>
                <w:szCs w:val="20"/>
              </w:rPr>
            </w:pPr>
            <w:r w:rsidRPr="00B47F92">
              <w:rPr>
                <w:color w:val="auto"/>
                <w:sz w:val="20"/>
                <w:szCs w:val="20"/>
              </w:rPr>
              <w:t>Контейнер</w:t>
            </w:r>
          </w:p>
        </w:tc>
        <w:tc>
          <w:tcPr>
            <w:tcW w:w="1242" w:type="dxa"/>
            <w:gridSpan w:val="2"/>
            <w:shd w:val="clear" w:color="auto" w:fill="92D050"/>
            <w:vAlign w:val="center"/>
          </w:tcPr>
          <w:p w:rsidR="00B47F92" w:rsidRPr="00CE2CAC" w:rsidRDefault="00B47F92" w:rsidP="00B47F92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shd w:val="clear" w:color="auto" w:fill="92D050"/>
          </w:tcPr>
          <w:p w:rsidR="00B47F92" w:rsidRPr="00CE2CAC" w:rsidRDefault="00B47F92" w:rsidP="00B47F92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shd w:val="clear" w:color="auto" w:fill="92D050"/>
          </w:tcPr>
          <w:p w:rsidR="00B47F92" w:rsidRPr="00CE2CAC" w:rsidRDefault="00B47F92" w:rsidP="00B47F92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shd w:val="clear" w:color="auto" w:fill="92D050"/>
          </w:tcPr>
          <w:p w:rsidR="00B47F92" w:rsidRPr="00CE2CAC" w:rsidRDefault="000D3051" w:rsidP="00B47F92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B47F92" w:rsidRPr="00CE2CAC" w:rsidTr="00D4314D">
        <w:trPr>
          <w:gridAfter w:val="1"/>
          <w:wAfter w:w="65" w:type="dxa"/>
        </w:trPr>
        <w:tc>
          <w:tcPr>
            <w:tcW w:w="455" w:type="dxa"/>
            <w:shd w:val="clear" w:color="auto" w:fill="92D050"/>
          </w:tcPr>
          <w:p w:rsidR="00B47F92" w:rsidRPr="00CE2CAC" w:rsidRDefault="00B47F92" w:rsidP="00B47F92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B47F92" w:rsidRPr="00CE2CAC" w:rsidRDefault="00B47F92" w:rsidP="00B47F92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92D050"/>
          </w:tcPr>
          <w:p w:rsidR="00B47F92" w:rsidRPr="00CE2CAC" w:rsidRDefault="00B47F92" w:rsidP="00B47F92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92D050"/>
            <w:vAlign w:val="bottom"/>
          </w:tcPr>
          <w:p w:rsidR="00B47F92" w:rsidRPr="000D3051" w:rsidRDefault="00B47F92" w:rsidP="000D3051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P</w:t>
            </w:r>
            <w:r w:rsidR="000D3051">
              <w:rPr>
                <w:sz w:val="20"/>
                <w:szCs w:val="20"/>
                <w:lang w:val="en-US"/>
              </w:rPr>
              <w:t>4</w:t>
            </w:r>
            <w:r w:rsidRPr="00CE2CAC">
              <w:rPr>
                <w:sz w:val="20"/>
                <w:szCs w:val="20"/>
              </w:rPr>
              <w:t>T</w:t>
            </w:r>
            <w:r w:rsidR="000D3051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22" w:type="dxa"/>
            <w:shd w:val="clear" w:color="auto" w:fill="92D050"/>
            <w:vAlign w:val="center"/>
          </w:tcPr>
          <w:p w:rsidR="00B47F92" w:rsidRPr="00CE2CAC" w:rsidRDefault="000D3051" w:rsidP="000D3051">
            <w:pPr>
              <w:rPr>
                <w:sz w:val="20"/>
                <w:szCs w:val="20"/>
              </w:rPr>
            </w:pPr>
            <w:r w:rsidRPr="000D3051">
              <w:rPr>
                <w:sz w:val="20"/>
                <w:szCs w:val="20"/>
              </w:rPr>
              <w:t>Номер контейнера</w:t>
            </w:r>
          </w:p>
        </w:tc>
        <w:tc>
          <w:tcPr>
            <w:tcW w:w="1242" w:type="dxa"/>
            <w:gridSpan w:val="2"/>
            <w:shd w:val="clear" w:color="auto" w:fill="92D050"/>
            <w:vAlign w:val="center"/>
          </w:tcPr>
          <w:p w:rsidR="00B47F92" w:rsidRPr="00CE2CAC" w:rsidRDefault="000D3051" w:rsidP="00B47F92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92D050"/>
          </w:tcPr>
          <w:p w:rsidR="00B47F92" w:rsidRPr="000D3051" w:rsidRDefault="00CB6E43" w:rsidP="0074347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1</w:t>
            </w:r>
            <w:r w:rsidR="00743471">
              <w:rPr>
                <w:color w:val="auto"/>
                <w:sz w:val="20"/>
                <w:szCs w:val="20"/>
                <w:lang w:val="en-US"/>
              </w:rPr>
              <w:t>2</w:t>
            </w:r>
          </w:p>
        </w:tc>
        <w:tc>
          <w:tcPr>
            <w:tcW w:w="1145" w:type="dxa"/>
            <w:gridSpan w:val="3"/>
            <w:shd w:val="clear" w:color="auto" w:fill="92D050"/>
          </w:tcPr>
          <w:p w:rsidR="00B47F92" w:rsidRPr="00CE2CAC" w:rsidRDefault="00B47F92" w:rsidP="00B47F92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shd w:val="clear" w:color="auto" w:fill="92D050"/>
          </w:tcPr>
          <w:p w:rsidR="00B47F92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[</w:t>
            </w:r>
            <w:r w:rsidRPr="00CE2CAC">
              <w:rPr>
                <w:color w:val="auto"/>
                <w:sz w:val="20"/>
                <w:szCs w:val="20"/>
              </w:rPr>
              <w:t>1]</w:t>
            </w:r>
          </w:p>
        </w:tc>
      </w:tr>
      <w:tr w:rsidR="000D3051" w:rsidRPr="00CE2CAC" w:rsidTr="00D4314D">
        <w:trPr>
          <w:gridAfter w:val="1"/>
          <w:wAfter w:w="65" w:type="dxa"/>
        </w:trPr>
        <w:tc>
          <w:tcPr>
            <w:tcW w:w="455" w:type="dxa"/>
            <w:shd w:val="clear" w:color="auto" w:fill="92D050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92D050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92D050"/>
            <w:vAlign w:val="bottom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5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22" w:type="dxa"/>
            <w:shd w:val="clear" w:color="auto" w:fill="92D050"/>
            <w:vAlign w:val="center"/>
          </w:tcPr>
          <w:p w:rsidR="004123EA" w:rsidRPr="000D3051" w:rsidRDefault="004123EA" w:rsidP="004123EA">
            <w:pPr>
              <w:rPr>
                <w:sz w:val="20"/>
                <w:szCs w:val="20"/>
                <w:lang w:val="uz-Cyrl-UZ"/>
              </w:rPr>
            </w:pPr>
            <w:r w:rsidRPr="004123EA">
              <w:rPr>
                <w:sz w:val="20"/>
                <w:szCs w:val="20"/>
                <w:lang w:val="uz-Cyrl-UZ"/>
              </w:rPr>
              <w:t xml:space="preserve">Информация о том, что не весь </w:t>
            </w:r>
            <w:r>
              <w:rPr>
                <w:sz w:val="20"/>
                <w:szCs w:val="20"/>
                <w:lang w:val="uz-Cyrl-UZ"/>
              </w:rPr>
              <w:t>контейнер</w:t>
            </w:r>
            <w:r w:rsidRPr="004123EA">
              <w:rPr>
                <w:sz w:val="20"/>
                <w:szCs w:val="20"/>
                <w:lang w:val="uz-Cyrl-UZ"/>
              </w:rPr>
              <w:t xml:space="preserve"> занят декларируемым товаром</w:t>
            </w:r>
          </w:p>
        </w:tc>
        <w:tc>
          <w:tcPr>
            <w:tcW w:w="1242" w:type="dxa"/>
            <w:gridSpan w:val="2"/>
            <w:shd w:val="clear" w:color="auto" w:fill="92D050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92D050"/>
          </w:tcPr>
          <w:p w:rsidR="000D3051" w:rsidRPr="000D3051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  <w:tc>
          <w:tcPr>
            <w:tcW w:w="1145" w:type="dxa"/>
            <w:gridSpan w:val="3"/>
            <w:shd w:val="clear" w:color="auto" w:fill="92D050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shd w:val="clear" w:color="auto" w:fill="92D050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D4314D">
        <w:trPr>
          <w:gridAfter w:val="1"/>
          <w:wAfter w:w="65" w:type="dxa"/>
        </w:trPr>
        <w:tc>
          <w:tcPr>
            <w:tcW w:w="455" w:type="dxa"/>
            <w:shd w:val="clear" w:color="auto" w:fill="92D050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shd w:val="clear" w:color="auto" w:fill="92D050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92D050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  <w:shd w:val="clear" w:color="auto" w:fill="92D050"/>
            <w:vAlign w:val="bottom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  <w:lang w:val="en-US"/>
              </w:rPr>
              <w:t>6</w:t>
            </w:r>
            <w:r w:rsidRPr="00CE2CAC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222" w:type="dxa"/>
            <w:shd w:val="clear" w:color="auto" w:fill="92D050"/>
            <w:vAlign w:val="center"/>
          </w:tcPr>
          <w:p w:rsidR="00813CC4" w:rsidRPr="000D3051" w:rsidRDefault="00813CC4" w:rsidP="00743471">
            <w:pPr>
              <w:rPr>
                <w:sz w:val="20"/>
                <w:szCs w:val="20"/>
                <w:lang w:val="uz-Cyrl-UZ"/>
              </w:rPr>
            </w:pPr>
            <w:r w:rsidRPr="00813CC4">
              <w:rPr>
                <w:sz w:val="20"/>
                <w:szCs w:val="20"/>
                <w:lang w:val="uz-Cyrl-UZ"/>
              </w:rPr>
              <w:t>Если контейнер остается в качестве собственности владельца груза</w:t>
            </w:r>
            <w:r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242" w:type="dxa"/>
            <w:gridSpan w:val="2"/>
            <w:shd w:val="clear" w:color="auto" w:fill="92D050"/>
            <w:vAlign w:val="center"/>
          </w:tcPr>
          <w:p w:rsidR="000D3051" w:rsidRPr="00CE2CAC" w:rsidRDefault="00443813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shd w:val="clear" w:color="auto" w:fill="92D050"/>
          </w:tcPr>
          <w:p w:rsidR="000D3051" w:rsidRPr="00443813" w:rsidRDefault="00443813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>30</w:t>
            </w:r>
          </w:p>
        </w:tc>
        <w:tc>
          <w:tcPr>
            <w:tcW w:w="1145" w:type="dxa"/>
            <w:gridSpan w:val="3"/>
            <w:shd w:val="clear" w:color="auto" w:fill="92D050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shd w:val="clear" w:color="auto" w:fill="92D050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графа В</w:t>
            </w:r>
          </w:p>
        </w:tc>
        <w:tc>
          <w:tcPr>
            <w:tcW w:w="3436" w:type="dxa"/>
            <w:gridSpan w:val="8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[0..n]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P3T3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платежа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P4T3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Сумма платежа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>5</w:t>
            </w: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платежного документа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6</w:t>
            </w:r>
            <w:r w:rsidRPr="00CE2CAC">
              <w:rPr>
                <w:color w:val="auto"/>
                <w:sz w:val="20"/>
                <w:szCs w:val="20"/>
              </w:rPr>
              <w:t>T3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платежного документа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80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P7T3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Флаг льгот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  <w:trHeight w:val="451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T5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18 графа</w:t>
            </w:r>
          </w:p>
        </w:tc>
        <w:tc>
          <w:tcPr>
            <w:tcW w:w="3436" w:type="dxa"/>
            <w:gridSpan w:val="8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P3T5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P4T5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P5T5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ГТД, 21 графа</w:t>
            </w:r>
          </w:p>
        </w:tc>
        <w:tc>
          <w:tcPr>
            <w:tcW w:w="3436" w:type="dxa"/>
            <w:gridSpan w:val="8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[1..n]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транспортного средства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Краткое наименование транспортного средства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на границе 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  <w:r w:rsidRPr="00CE2CAC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страны принадлежности транспорта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T</w:t>
            </w: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ДТС, импорт</w:t>
            </w:r>
          </w:p>
        </w:tc>
        <w:tc>
          <w:tcPr>
            <w:tcW w:w="3436" w:type="dxa"/>
            <w:gridSpan w:val="8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P3T10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метода расчета 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P4T10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под. метода расчета 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P5T10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P6T10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Номер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бланка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P7T10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Код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валюты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P8T10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</w:rPr>
              <w:t>Курс</w:t>
            </w:r>
            <w:r w:rsidRPr="00CE2CAC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валюты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  <w:r w:rsidRPr="00CE2CAC">
              <w:rPr>
                <w:sz w:val="20"/>
                <w:szCs w:val="20"/>
              </w:rPr>
              <w:t>0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P9T10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Порядок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P10T10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и дата документов, являющихся основаниями для поставки товара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P11T10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P12T10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контракта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P13T10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принятых ранее таможенным органом решений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P14T10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принятых ранее таможенным органом решений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P15T10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Имеется ли взаимозависимость между продавцом и покупателем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P16T10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Оказала ли взаимозависимость влияние на цену товара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P17T10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Имеются ли ограничения для покупателя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P18T10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Имеются ли какие-либо условия, влияние которых на цену сделки не может быть учтено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P19T10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Подробности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P20T10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Предусмотрены ли лицензионные или подобные платежи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P21T10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Существует ли условие, при котором часть доходов от реализации товара подлежит возврату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P22T10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Подробности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P23T10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дополнительных листов в 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Ч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P24T10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 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Д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P25T10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Обоснование выбора метода оценки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P26T10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Источники информации, использованные для обоснования метода оценки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Т</w:t>
            </w:r>
          </w:p>
        </w:tc>
        <w:tc>
          <w:tcPr>
            <w:tcW w:w="1082" w:type="dxa"/>
            <w:gridSpan w:val="4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127</w:t>
            </w:r>
          </w:p>
        </w:tc>
        <w:tc>
          <w:tcPr>
            <w:tcW w:w="1112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tabs>
                <w:tab w:val="left" w:pos="1134"/>
              </w:tabs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ДТС, импорт</w:t>
            </w:r>
          </w:p>
        </w:tc>
        <w:tc>
          <w:tcPr>
            <w:tcW w:w="3436" w:type="dxa"/>
            <w:gridSpan w:val="8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[1..99]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листа в 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ГТД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Цена сделки в валюте контракта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Цена сделки по идентичным/аналогичным товарам в валюте контракта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Цена сделки в сумах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Цена сделки по идентичным/аналогичным товарам в сумах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Косвенные платежи в сумах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Цена единицы товара в сумах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Рассчитанная стоимость ввозимых товаров в сумах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Итого А в сумах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Корректировка на размер партии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Расходы покупателя на комиссионные и проч. посреднич. услуги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Корректировка на коммерческие условия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покупателя на контейнеры, тару и упаковку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Стоимость сырья, материалов и т.д.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ДТС2.  Итого сумма корректировки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инструментов и другого подобного оборудования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материалов, израсходованных при производстве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инженерной и опытно-конструкторской проработки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Лицензионные и подобные платежи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Цена сделки с учетом корректировки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часть дохода покупателя, которая подлежит возврату продавцу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ДТС2.  Стоимость транспортировки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Подробности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ДТС1 Расходы на транспортировку 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Стоимость погрузки, выгрузки и обработки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Пункт назначения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на погрузку, выгрузку и обработку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на страхование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Итого (Б) в сумах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Стоимость страхования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Расходы по монтажу, сборке и т.д.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Комиссионные и другие посреднические расходы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Расходы по доставке после ввоза до места назначения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Прибыль, комиссионные и торговые наценки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Таможенные пошлины, налоги и сборы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Стоимость дополнительной обработки и переработки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ДТС1 Итого (В) в сумах</w:t>
            </w:r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ДТС2 Таможенные пошлины, налоги и сборы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Прочие расходы и платежи, связанные с продажей на внутреннем рынке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(В)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в сумах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P36T11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Таможенная стоимость в валюте контракта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49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45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63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22" w:type="dxa"/>
            <w:gridSpan w:val="6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ДТС, экспорт</w:t>
            </w:r>
          </w:p>
        </w:tc>
        <w:tc>
          <w:tcPr>
            <w:tcW w:w="3444" w:type="dxa"/>
            <w:gridSpan w:val="9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метода расчета 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 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бланка 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решения там.органа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решения там.органа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экспортера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экспортера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ОКПО экспортера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ИНН экспортера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декларанта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декларанта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Наименование импортера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Адрес импортера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120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валюты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Курс валюты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Точность курса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Резервное поле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счета-фактуры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счета-фактуры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контракта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контракта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Количество доп.листов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Есть ли взаимозависимость между участниками сделки?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Оказала ли взаимозависимость на цену сделки?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Источники информации, использованные для обоснования метода оценки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254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Имеются ли ограничения в отношении прав покупателя?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Продажа и цена сделки зависит от соблюдения условий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Предусмотрены ли лицензионные или иные платежи?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Имеет ли место условие, при котором часть выручки причитаются продавцу?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Место заполнения 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50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Дата заполнения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Должность лица, подписавшего 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ФИО лица, подписавшего 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P41T12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телефона лица, подписавшего ДТС</w:t>
            </w:r>
          </w:p>
        </w:tc>
        <w:tc>
          <w:tcPr>
            <w:tcW w:w="1242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022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172" w:type="dxa"/>
            <w:gridSpan w:val="5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T13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ДТС, экспорт</w:t>
            </w:r>
          </w:p>
        </w:tc>
        <w:tc>
          <w:tcPr>
            <w:tcW w:w="3436" w:type="dxa"/>
            <w:gridSpan w:val="8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P5T13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P6T13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P7T13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Номер товара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P8T13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товара сделки в валюте сделки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P9T13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бухгалтерского учета продавца-экспортера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P10T13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Бухгалтерские данные об оприходовании и списании с баланса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P11T13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Комиссионные и брокерские вознаграждения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P12T13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контейнеров или другой многооборотной тары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P13T13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упаковки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P14T13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Сырье, материалы, детали, полуфабрикаты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P15T13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Инструменты, штампы, формы и др. подобные предметы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P16T13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P17T13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Инженерная проработка и опытно-конструкторские работы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P18T13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Лицензионные и иные платежи за использование объектов интеллектуальной собственности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P19T13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любой части выручки от какой-либо последующей перепродажи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P20T13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транспортировки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P21T13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погрузке, выгрузке, перегрузке и перевале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P22T13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Страховой платеж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P23T13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Стоимость услуг по сертификации и экспертизе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P24T13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 за хранение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P25T13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сборы за таможенное оформление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P26T13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Таможенные платежи за вычетом платежей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P27T13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Прочие расходы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P28T13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"Б" в сумах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P29T13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Расходы по доставке товара от места(пункта) на таможенной территории РУз до места назначения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P30T13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Платежи, подлежащие возврату, в связи с реэкспортом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P31T13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Итого "В" в сумах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P32T13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сумах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P33T13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В валюте контракта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P34T13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валюте договора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P35T13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по внешнеторговым договорам в сумах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P36T13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валюте договора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P37T13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Калькуляции стоимости вывозимых товаров в сумах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P38T13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валюте договора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P39T13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Биржевыми котировками цен на товары в сумах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P40T13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 xml:space="preserve">Цены на товары на соответствующих региональных рынках в валюте договора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P41T13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Цены  на товары на соответствующих региональных рынках в сумах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P42T13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товарно-стоимостной экспертизы вывозимых товаров в валюте договора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P43T13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товарно-стоимостной экспертизы вывозимых товаров в сумах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-1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4360" w:type="dxa"/>
            <w:gridSpan w:val="10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контракта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контракта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ДТС-1: Номер принятых ранее таможенным органом решений по графам 7а-9б;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ДТС-1: Дата принятых ранее таможенным органом решений по графам 7а-9б;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P15T26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Имеется ли взаимозависимость между покупателем и продавцом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P16T26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Оказала ли взаимозависимость между покупателем и продавцом влияние на цену сделки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Имеются ли ограничения в отношении прав на пользование или распоряжение покупателем оцениваемого товара, за исключением:</w:t>
            </w:r>
            <w:r w:rsidRPr="00CE2CAC">
              <w:rPr>
                <w:sz w:val="20"/>
                <w:szCs w:val="20"/>
              </w:rPr>
              <w:br/>
              <w:t>ограничений, установленных законодательством Республики Узбекистан;</w:t>
            </w:r>
            <w:r w:rsidRPr="00CE2CAC">
              <w:rPr>
                <w:sz w:val="20"/>
                <w:szCs w:val="20"/>
              </w:rPr>
              <w:br/>
              <w:t>ограничений, географического региона, в котором товар может быть перепродан;</w:t>
            </w:r>
            <w:r w:rsidRPr="00CE2CAC">
              <w:rPr>
                <w:sz w:val="20"/>
                <w:szCs w:val="20"/>
              </w:rPr>
              <w:br/>
              <w:t>ограничений, существенно не влияющих на цену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P18T26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или цена сделки от соблюдений условий, влияние которых не может быть учтено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в 8б, указываются вид и содержание таких условий, а также расчет стоимостной оценки этих условий)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Предусмотрены ли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Зависит ли продажа от соблюдения условия, в соответствии с которым стоимость любой части выручки, от какой-либо последующей перепродажи, иного распоряжения или использования ввезеного товара, который прямо или косвенно будет причитаться продавцу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1-ДА</w:t>
            </w:r>
            <w:r w:rsidRPr="00CE2CAC">
              <w:rPr>
                <w:color w:val="auto"/>
                <w:sz w:val="20"/>
                <w:szCs w:val="20"/>
              </w:rPr>
              <w:br/>
              <w:t>0-НЕТ</w:t>
            </w:r>
          </w:p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(В случае ответа «ДА» на пункты 9а и (или) 9б: указываются условия 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P24T26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T27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Данные по товарам в ДТС</w:t>
            </w:r>
            <w:r w:rsidRPr="00CE2CAC">
              <w:rPr>
                <w:sz w:val="20"/>
                <w:szCs w:val="20"/>
                <w:lang w:val="uz-Cyrl-UZ"/>
              </w:rPr>
              <w:t>-1</w:t>
            </w:r>
            <w:r w:rsidRPr="00CE2CAC">
              <w:rPr>
                <w:sz w:val="20"/>
                <w:szCs w:val="20"/>
              </w:rPr>
              <w:t>, импорт</w:t>
            </w:r>
          </w:p>
        </w:tc>
        <w:tc>
          <w:tcPr>
            <w:tcW w:w="4360" w:type="dxa"/>
            <w:gridSpan w:val="10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сделки, в национальной валюте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валюте;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выплату комиссионных и брокерских вознаграждений (за исключением комиссионных по закупке товара)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контейнеры (тару) и упаковку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Стоимость любой части выручки от какой-либо последующей перепродажи, иного распоряжения или использования ввезенного товара, которые прямо или косвенно причитаются продавцу;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до места ввоза на таможенную территорию Республики Узбекистан;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валюте.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национальной валюте (А+Б-В). (графа 23а);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валюте внешнеторгового контракта (договора, соглашения) (графа 23б);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6/1:Стоимость услуг и других товаров, которые продавец прямо или косвенно поставляет покупателю бесплатно или по сниженной цене;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P31T27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T34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24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P4T34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P5T34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P6T34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P7T34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P8T34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2430" w:type="dxa"/>
            <w:gridSpan w:val="7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Т28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Общие данные по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>, импорт</w:t>
            </w:r>
          </w:p>
        </w:tc>
        <w:tc>
          <w:tcPr>
            <w:tcW w:w="4360" w:type="dxa"/>
            <w:gridSpan w:val="10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метода расчета 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подметода расчета 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Тип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бланка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валюты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Порядок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Вид, номер и дата документов, являющихся основаниями для поставки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Номер решения таможенного или судебного органа.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ДТС-2: Дата решения таможенного или судебного органа.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(а) по стоимости сделки с идентичным товаром (метод 2);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(б) по стоимости сделки с аналогичным товаром (метод 3);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(в) вычитанием стоимости (метод 4);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(г) сложением стоимости (метод 5);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(д) резервным методом (метод 6)*;если таможенная стоимость определяется по резервному методу на основе иного метода, одновременно отмечаются оба метода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(е) по методу 6 на основе метода 1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(ж) различными методами (если для разных товаров используются различные методы)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Число дополнительных листов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заполнения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Причины, по которым предшествующие методы определения таможенной стоимости не применимы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P23T28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jc w:val="both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Наименования и реквизиты основных документов, представленных для подтверждение заявленных сведений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127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Т29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2 и 6 на их основе</w:t>
            </w:r>
          </w:p>
        </w:tc>
        <w:tc>
          <w:tcPr>
            <w:tcW w:w="4360" w:type="dxa"/>
            <w:gridSpan w:val="10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идентичным/аналогичным товаром в национальной валюте;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P14T29</w:t>
            </w:r>
          </w:p>
        </w:tc>
        <w:tc>
          <w:tcPr>
            <w:tcW w:w="6222" w:type="dxa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учетом корректировок (11 – 13 + 15) в национальной валюте;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Количество идентичного/аналогичного товара;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Количество декларируемого товара.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Таможенная стоимость оцениваемого товара ((16/17А)*17Б) в национальной валюте (графа 18а);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Таможенная стоимость оцениваемого товара в долларах США (графа 18б);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таможенного поста ГТД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единицы измерения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Корректировка на количество (–)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место ввоза на таможенную территорию Республики Узбекистан из граф 14в и/или 14г;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39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</w:t>
            </w:r>
            <w:r w:rsidRPr="00CE2CAC">
              <w:rPr>
                <w:sz w:val="20"/>
                <w:szCs w:val="20"/>
                <w:lang w:val="en-US"/>
              </w:rPr>
              <w:t>0</w:t>
            </w:r>
            <w:r w:rsidRPr="00CE2CAC">
              <w:rPr>
                <w:sz w:val="20"/>
                <w:szCs w:val="20"/>
              </w:rPr>
              <w:t>T29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T35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19</w:t>
            </w:r>
          </w:p>
        </w:tc>
        <w:tc>
          <w:tcPr>
            <w:tcW w:w="4360" w:type="dxa"/>
            <w:gridSpan w:val="10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P4T35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E2CAC">
              <w:rPr>
                <w:sz w:val="20"/>
                <w:szCs w:val="20"/>
              </w:rPr>
              <w:lastRenderedPageBreak/>
              <w:t xml:space="preserve">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lastRenderedPageBreak/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P5T35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P6T35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P7T35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P8T35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ДТС2 для методов 2,3,6/2,6/3-графа 19;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Т30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3 и 6 на их основе</w:t>
            </w:r>
          </w:p>
        </w:tc>
        <w:tc>
          <w:tcPr>
            <w:tcW w:w="4360" w:type="dxa"/>
            <w:gridSpan w:val="10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Стоимость сделки с идентичным/аналогичным товаром в национальной валюте;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количество (+)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(+)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(+)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ДТС2 для методов 2, 3, 6/2, 6/3: Стоимость сделки с учетом корректировок (11 – 13 + 15) в национальной валюте;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Количество идентичного/аналогичного товара;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Количество декларируемого товара.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((16/17А)*17Б) в национальной валюте (графа 18а);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2, 3, 6/2, 6/3: Таможенная стоимость оцениваемого товара в долларах США (графа 18б);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19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таможенного поста ГТД (детализация графы 20 ДТС2 для </w:t>
            </w:r>
            <w:r w:rsidRPr="00CE2CAC">
              <w:rPr>
                <w:sz w:val="20"/>
                <w:szCs w:val="20"/>
              </w:rPr>
              <w:lastRenderedPageBreak/>
              <w:t>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lastRenderedPageBreak/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регистрации ГТД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Регистрационный номер ГТД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БЦИ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БЦИ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других источников информации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800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Источник информации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Стоимость за единицу товара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uz-Cyrl-UZ"/>
              </w:rPr>
              <w:t>29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единицы измерения (детализация графы 20 ДТС2 для методов 2, 3, 6/2, 6/3)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0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Корректировка на количество (–)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коммерческий уровень (–)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2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транспортировке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3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места ввоза на таможенную территорию Республики Узбекистан из графы 12в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4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в расходах по погрузке, выгрузке, перегрузке и перевалке товара до места ввоза на таможенную территорию Республики Узбекистан (–)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5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место ввоза на таможенную территорию Республики Узбекистан из графы 12г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6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(–)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7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Итого в национальной валюте;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</w:t>
            </w:r>
            <w:r w:rsidRPr="00CE2CAC">
              <w:rPr>
                <w:sz w:val="20"/>
                <w:szCs w:val="20"/>
                <w:lang w:val="uz-Cyrl-UZ"/>
              </w:rPr>
              <w:t>8</w:t>
            </w:r>
            <w:r w:rsidRPr="00CE2CAC">
              <w:rPr>
                <w:sz w:val="20"/>
                <w:szCs w:val="20"/>
              </w:rPr>
              <w:t>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2, 3, 6/2, 6/3: место ввоза на таможенную территорию Республики Узбекистан из граф 14в и/или 14г;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P39T30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2, 3, 6/2, 6/3: Корректировка на разницу стоимости страхования (+)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P40T30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T36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Графа 19                                                                                                                         </w:t>
            </w:r>
          </w:p>
        </w:tc>
        <w:tc>
          <w:tcPr>
            <w:tcW w:w="4360" w:type="dxa"/>
            <w:gridSpan w:val="10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P4T36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ТОВАРА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P5T36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P6T36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P7T36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P8T36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Т31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color w:val="auto"/>
                <w:sz w:val="20"/>
                <w:szCs w:val="20"/>
              </w:rPr>
              <w:t xml:space="preserve"> для методов 4 и 6 на их основе</w:t>
            </w:r>
          </w:p>
        </w:tc>
        <w:tc>
          <w:tcPr>
            <w:tcW w:w="4360" w:type="dxa"/>
            <w:gridSpan w:val="10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ДТС2 для методов 4 и 6/4: Цена единицы оцениваемого, идентичного или аналогичного товара (в национальной валюте), по которой продается на таможенной территории Республики Узбекистан в неизменном состоянии в наибольшем совокупном количестве (несколько партий) в течение девяноста календарных дней до ввоза на таможенную территорию Республики Узбекистан оцениваемого товара, лицу, не взаимозависимому с продавцом такого товара;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6/4:Комиссионного вознаграждения, выплачиваемого либо согласованного к выплате, или надбавок на прибыль и общих расходов в связи с продажей на таможенной территории Республики Узбекистан ввозимого товара того же класса или вида;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Стоимость, добавленная в результате дальнейшей обработки товара;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ДТС2 для методов 4 и 6/4: Итого в национальной валюте.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Количество декларируемого товара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ДТС2 для методов 4 и 6/4: Заявленная таможенная стоимость ((11-16)*17) в национальной валюте (графа 18а);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                                                                              ДТС2 для методов 4 и 6/4: Заявленная таможенная стоимость в долларах США (графа 18б);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</w:t>
            </w:r>
            <w:r w:rsidRPr="00CE2CAC">
              <w:rPr>
                <w:sz w:val="20"/>
                <w:szCs w:val="20"/>
                <w:lang w:val="uz-Cyrl-UZ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Порядковый номер товара из ГТД (детализация графы 20 ДТС2 для методов 2, 3, 6/2, 6/3  и графы 19  ДТС2 для методов 4 и 6/4)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Таможенные и иные платежей, подлежащих уплате в Республике Узбекистан в связи с ввозом или продажей товара;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 ДТС2 для методов 4 и 6/4: Расходы, понесенные на таможенной территории Республики Узбекистан на транспортировку, страхование, погрузочные и разгрузочные работы;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экспертной оценки (детализация графы 19 ДТС2 для методов 4 и 6/4)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экспертной оценки (детализация графы 19 ДТС2 для методов 4 и 6/4)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Д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P21T31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Т32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 xml:space="preserve">-2  </w:t>
            </w:r>
            <w:r w:rsidRPr="00CE2CAC">
              <w:rPr>
                <w:color w:val="auto"/>
                <w:sz w:val="20"/>
                <w:szCs w:val="20"/>
              </w:rPr>
              <w:t>для методов 5 и 6 на их основе</w:t>
            </w:r>
          </w:p>
        </w:tc>
        <w:tc>
          <w:tcPr>
            <w:tcW w:w="4360" w:type="dxa"/>
            <w:gridSpan w:val="10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Расходы производителя (продавца) оцениваемого товара по изготовлению и (или) приобретению материалов и расходов на производство, а также на иные операции, связанные с производством оцениваемого (ввозимого) товара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6/5:Сумма прибыли и других расходов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6/5:Стоимость страхования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Таможенная стоимость оцениваемого товара в национальной валюте (графа 16а).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Таможенная стоимость оцениваемого товара в долларах США (графа 16б)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ДТС2 для методов 5 и 6/5: Расходы по транспортировке товара до  места ввоза на таможенную территорию Республики Узбекистан.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13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Расходы по погрузке, выгрузке, перегрузке и перевалке товара до места ввоза на таможенную территорию Республики Узбекистан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ДТС2 для методов 5 и 6/5: место ввоза на таможенную территорию Республики Узбекистан из графы 14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17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</w:t>
            </w:r>
            <w:r w:rsidRPr="00CE2CAC">
              <w:rPr>
                <w:sz w:val="20"/>
                <w:szCs w:val="20"/>
                <w:lang w:val="en-US"/>
              </w:rPr>
              <w:t>18</w:t>
            </w:r>
            <w:r w:rsidRPr="00CE2CAC">
              <w:rPr>
                <w:sz w:val="20"/>
                <w:szCs w:val="20"/>
              </w:rPr>
              <w:t>T32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Признак определние основного или резервного метода</w:t>
            </w:r>
            <w:r w:rsidRPr="00CE2CAC">
              <w:rPr>
                <w:sz w:val="20"/>
                <w:szCs w:val="20"/>
                <w:lang w:val="uz-Cyrl-UZ"/>
              </w:rPr>
              <w:t xml:space="preserve"> (0-Основной/1-Резервный метод)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Детализация сведений по уплате сумм в иностранной валюте   графа 17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60" w:type="dxa"/>
            <w:gridSpan w:val="10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P8T37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                                                                                                                   ДТС2 для методов 5, 6/5-графа 17.)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1930" w:type="dxa"/>
            <w:gridSpan w:val="5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Т33</w:t>
            </w:r>
          </w:p>
        </w:tc>
        <w:tc>
          <w:tcPr>
            <w:tcW w:w="6222" w:type="dxa"/>
            <w:vAlign w:val="bottom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Данные по товарам в ДТС</w:t>
            </w:r>
            <w:r w:rsidRPr="00CE2CAC">
              <w:rPr>
                <w:color w:val="auto"/>
                <w:sz w:val="20"/>
                <w:szCs w:val="20"/>
                <w:lang w:val="uz-Cyrl-UZ"/>
              </w:rPr>
              <w:t>-2</w:t>
            </w:r>
            <w:r w:rsidRPr="00CE2CAC">
              <w:rPr>
                <w:b/>
                <w:bCs/>
                <w:color w:val="auto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E2CAC">
              <w:rPr>
                <w:color w:val="auto"/>
                <w:sz w:val="20"/>
                <w:szCs w:val="20"/>
              </w:rPr>
              <w:t>для метода 6 на основе метода 1</w:t>
            </w:r>
          </w:p>
        </w:tc>
        <w:tc>
          <w:tcPr>
            <w:tcW w:w="4360" w:type="dxa"/>
            <w:gridSpan w:val="10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товара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листа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товара № в ДТС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товара в ГТД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 в валюте внешнеторгового контракта (договора, соглашения), фактически уплаченная или подлежащая к уплате за товар  (обязательно к заполнению)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P9T33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Цена сделки, в национальной валюте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P10T33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6/1:Косвенные платежи, в национальной валюте (см. гр. 8б)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P11T33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 косвенных платежей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P12T33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валюте;             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P13T33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выплату комиссионных и брокерских вознаграждений (за исключением комиссионных по закупке товара)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P14T33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Расходы понесенные покупателем на контейнеры (тару) и упаковку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P15T33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Лицензионные и иные платежи за использование объектов интеллектуальной собственности, которые покупатель должен прямо или косвенно осуществить в качестве условия продажи оцениваемого товара;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P16T33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Лицензионные и подобные платежи, подробности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P17T33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Стоимость любой части выручки от какой-либо последующей перепродажи, иного распоряжения или использования ввезенного товара, которые прямо или косвенно причитаются продавцу;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P18T33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Подробности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40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P19T33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транспортировку товара до  места ввоза на таможенную территорию Республики Узбекистан;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P20T33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места ввоза на таможенную территорию Республики Узбекистан из граф 17а и 17б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P21T33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по погрузке, выгрузке, перегрузке и перевалке товара до места ввоза на таможенную территорию Республики Узбекистан;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P22T33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Стоимость страхования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P23T33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ДТС1 и ДТС2 для метода 6/1: Итого в национальной валюте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P24T33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Расходы на строительство, возведение, сборку, монтаж, наладку и обслуживание оборудования или оказание технического содействия, произведенные после ввоза на таможенную территорию Республики Узбекистан.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P25T33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Транспортные расходы, производимые после ввоза товара на таможенную территорию Республики Узбекистан до места назначения.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P26T33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Сумма таможенных и других платежей, уплачиваемых в Республике Узбекистан в связи с ввозом или продажей товара.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P27T33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Итого в национальной валюте.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P28T33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национальной валюте (А+Б-В). (графа 23а);                             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P29T33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 Заявленная таможенная стоимость в валюте внешнеторгового контракта (договора, соглашения) (графа 23б);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P30T33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ДТС1 и ДТС2 для метода 6/1:Стоимость услуг и других товаров, которые продавец прямо или косвенно поставляет покупателю бесплатно или по сниженной цене;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P31T33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Графа 20 дополнительные информации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500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T38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Детализация сведений по уплате сумм в иностранной валюте Графа 24</w:t>
            </w:r>
          </w:p>
        </w:tc>
        <w:tc>
          <w:tcPr>
            <w:tcW w:w="4360" w:type="dxa"/>
            <w:gridSpan w:val="10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bottom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P4T38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bottom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P5T38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КОД ВАЛЮТЫ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bottom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P6T38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СУММА В ВАЛЮТЕ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bottom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P7T38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КУРС ПЕРЕСЧЕТА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Ч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  <w:lang w:val="uz-Cyrl-UZ"/>
              </w:rPr>
            </w:pPr>
            <w:r w:rsidRPr="00CE2CAC">
              <w:rPr>
                <w:color w:val="auto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</w:trPr>
        <w:tc>
          <w:tcPr>
            <w:tcW w:w="455" w:type="dxa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gridSpan w:val="2"/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vAlign w:val="bottom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P8T38</w:t>
            </w:r>
          </w:p>
        </w:tc>
        <w:tc>
          <w:tcPr>
            <w:tcW w:w="6222" w:type="dxa"/>
            <w:vAlign w:val="center"/>
          </w:tcPr>
          <w:p w:rsidR="000D3051" w:rsidRPr="00CE2CAC" w:rsidRDefault="000D3051" w:rsidP="000D3051">
            <w:p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НОМЕР ГРАФЫ                                                                                                          Детализация сведений по уплате сумм в иностранной валюте:                                                                                                                          ДТС1 и ДТС2 для метода 6/1-графа 24;                                                                                                          </w:t>
            </w:r>
          </w:p>
        </w:tc>
        <w:tc>
          <w:tcPr>
            <w:tcW w:w="1153" w:type="dxa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  <w:lang w:val="uz-Cyrl-UZ"/>
              </w:rPr>
            </w:pPr>
            <w:r w:rsidRPr="00CE2CAC">
              <w:rPr>
                <w:sz w:val="20"/>
                <w:szCs w:val="20"/>
                <w:lang w:val="uz-Cyrl-UZ"/>
              </w:rPr>
              <w:t>Т</w:t>
            </w:r>
          </w:p>
        </w:tc>
        <w:tc>
          <w:tcPr>
            <w:tcW w:w="1123" w:type="dxa"/>
            <w:gridSpan w:val="3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gridSpan w:val="4"/>
            <w:vAlign w:val="center"/>
          </w:tcPr>
          <w:p w:rsidR="000D3051" w:rsidRPr="00CE2CAC" w:rsidRDefault="000D3051" w:rsidP="000D3051">
            <w:pPr>
              <w:pStyle w:val="aff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0D3051" w:rsidRPr="00CE2CAC" w:rsidRDefault="000D3051" w:rsidP="000D3051">
            <w:pPr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0D3051" w:rsidRPr="00CE2CAC" w:rsidTr="009179E7">
        <w:trPr>
          <w:gridAfter w:val="1"/>
          <w:wAfter w:w="65" w:type="dxa"/>
          <w:trHeight w:val="710"/>
        </w:trPr>
        <w:tc>
          <w:tcPr>
            <w:tcW w:w="13467" w:type="dxa"/>
            <w:gridSpan w:val="19"/>
            <w:tcBorders>
              <w:left w:val="nil"/>
              <w:bottom w:val="nil"/>
              <w:right w:val="nil"/>
            </w:tcBorders>
          </w:tcPr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  <w:p w:rsidR="000D3051" w:rsidRPr="00CE2CAC" w:rsidRDefault="000D3051" w:rsidP="000D3051">
            <w:pPr>
              <w:numPr>
                <w:ilvl w:val="0"/>
                <w:numId w:val="28"/>
              </w:numPr>
              <w:ind w:left="714" w:hanging="357"/>
              <w:outlineLvl w:val="0"/>
              <w:rPr>
                <w:b/>
                <w:sz w:val="20"/>
                <w:szCs w:val="20"/>
              </w:rPr>
            </w:pPr>
            <w:bookmarkStart w:id="5" w:name="_Toc295217751"/>
            <w:r w:rsidRPr="00CE2CAC">
              <w:rPr>
                <w:b/>
                <w:sz w:val="20"/>
                <w:szCs w:val="20"/>
              </w:rPr>
              <w:t>Структура электронной копии КТС</w:t>
            </w:r>
            <w:bookmarkEnd w:id="5"/>
          </w:p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</w:tr>
      <w:tr w:rsidR="000D3051" w:rsidRPr="00CE2CAC" w:rsidTr="009179E7">
        <w:trPr>
          <w:gridAfter w:val="1"/>
          <w:wAfter w:w="65" w:type="dxa"/>
          <w:trHeight w:val="710"/>
        </w:trPr>
        <w:tc>
          <w:tcPr>
            <w:tcW w:w="1346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0"/>
              <w:gridCol w:w="540"/>
              <w:gridCol w:w="540"/>
              <w:gridCol w:w="1260"/>
              <w:gridCol w:w="5371"/>
              <w:gridCol w:w="1440"/>
              <w:gridCol w:w="1260"/>
              <w:gridCol w:w="1080"/>
              <w:gridCol w:w="1260"/>
            </w:tblGrid>
            <w:tr w:rsidR="000D3051" w:rsidRPr="00CE2CAC" w:rsidTr="00CE2CAC">
              <w:tc>
                <w:tcPr>
                  <w:tcW w:w="28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КТС Основная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rFonts w:eastAsia="SimSun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бланка КТС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Тип декларации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таможенного режима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Тип корректировки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P6T14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отправителя/экспортера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P7T14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Адрес отправителя/экспортера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P8T14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Дополнительная информация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P9T14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ОКПО отправителя/экспортера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P10T14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ИНН отправителя/экспортера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P11T14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регистрации отправителя/экспортера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P12T14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Серия и номер паспорта если физ. лицо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P13T14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Когда выдан паспорт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Кем выдан паспорт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P15T14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дополнительных листов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P16T14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товаров всего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P17T14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таможенного поста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P18T14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регистрации ГТД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[1]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P19T14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Регистрационный номер ГТД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[1]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P20T14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получателя/импортера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P21T14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Адрес получателя/импортера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P22T14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Дополнительная информация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ОКПО получателя/импортера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P25T14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ИНН получателя/импортера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P26T14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Серия и номер паспорта (если физ. Лицо)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rPr>
                <w:trHeight w:val="47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P27T14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Когда выдан паспорт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P28T14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Кем выдан паспорт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P29T14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торгующей страны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P30T14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Общая таможенная стоимость старое значение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P31T14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Общая таможенная стоимость новое значение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P32T14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доллара США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P33T14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декларирующей организации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Адрес декларирующей организации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P35T14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ОКПО декларирующей организации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36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ИНН декларирующей организации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0..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1]</w:t>
                  </w:r>
                </w:p>
              </w:tc>
            </w:tr>
            <w:tr w:rsidR="000D3051" w:rsidRPr="00CE2CAC" w:rsidTr="00CE2CAC">
              <w:trPr>
                <w:trHeight w:val="66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37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выдачи разрешения брокерской организации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[0..1]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38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страны отправления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P39T14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страны происхождения товаров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40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страны назначения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[0..1]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41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Цифровой код условий поставки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[0..1]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42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Буквенный код условий поставки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P43T14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Географический пункт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валюты контракта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45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Общая фактурная стоимость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46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валюты контракта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[1]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47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Точность курса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P48T14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характера сделки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P49T14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валюты расчета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50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текущего таможенного режима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 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P51T14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Место заполнения КТС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P52T14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заполнения КТС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P53T14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uz-Cyrl-UZ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uz-Cyrl-UZ"/>
                    </w:rPr>
                    <w:t xml:space="preserve">ИНН 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декларирующий лицо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P54T14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Телефонный номер декларанта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P55T14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ЕВРО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P56T14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доллара США (старое значение)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P57T14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валюты контракта (старое значение)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P58T14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Курс ЕВРО (старое значение)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Товары по 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КТС 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[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1..99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Номер листа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Описание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 товаров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254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ОКПО производителя/получателя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P6T15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Количество товаров в доп.ед.измерения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P7T15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грузовых мест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P8T15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Порядковый номер товара в ГТД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P9T15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Порядковый номер товара в КТС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P10T15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товара по ТН ВЭД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P11T15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страны происхождения товара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P12T15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Вес брутто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P13T15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предшествующего режима (если [1]  то 00)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P14T15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особенности перемещения товаров (если [1] – то 00)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P15T15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Вес нетто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P16T15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дополнительной единицы измерения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P17T15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Фактурная стоимость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P18T15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Признак товар для собственных нужд/не для собст. нужд, собственного производства/не собст. производства (1/0)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19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Таможенная стоимость (старое значение)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 </w:t>
                  </w:r>
                  <w:r w:rsidRPr="00CE2CAC">
                    <w:rPr>
                      <w:sz w:val="20"/>
                      <w:szCs w:val="20"/>
                    </w:rPr>
                    <w:t>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20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Таможенная стоимость (новое значение)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P21T15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Стат.стоимость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P22T15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там. платежей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P23T15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там. платежей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P24T15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там. платежей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P25T15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там. платежей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P26T15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там. платежей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P27T15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Поле для расчета там. платежей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P28T15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Норма беспошлинного ввоза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P29T15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Норма безакцизного ввоза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30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товаров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P31T15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Код преференции по уплате таможенных сборов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P32T15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Код преференции по уплате таможенной пошлины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P33T15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Код преференции по уплате акцизного налога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P34T15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Код преференции по уплате налога на добавленную стоимость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КТС платежи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P3T16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платежа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P4T16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Основа платежа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Ч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P5T16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Основа платежа для прим.специфической ставки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P6T16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Адвалорная ставка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P7T16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Специфическая ставка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P8T16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валюты для специфической ставки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P9T16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Сумма платежа новое значение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P10T16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способа платежа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11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Способ вычисления платежа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Ч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12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Сумма платежа старое значение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P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13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Разница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</w:rPr>
                    <w:t>[</w:t>
                  </w:r>
                  <w:r w:rsidRPr="00CE2CAC">
                    <w:rPr>
                      <w:sz w:val="20"/>
                      <w:szCs w:val="20"/>
                      <w:lang w:val="en-US"/>
                    </w:rPr>
                    <w:t>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КТС графа 31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P4T17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позиции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P5T17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позиции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P6T17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Количество в основной ед.измерения (кг, 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netto</w:t>
                  </w:r>
                  <w:r w:rsidRPr="00CE2CAC">
                    <w:rPr>
                      <w:color w:val="auto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P7T17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Кол-во в дополнительной ед.измерения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P8T17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упаковок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P9T17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Описание упаковки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P10T17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контейнеров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P11T17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Номера контейнеров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P12T17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кузова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P13T17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двигателя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P14T17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Объем двигателя в см3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0D3051" w:rsidRPr="00CE2CAC" w:rsidTr="00CE2CAC">
              <w:trPr>
                <w:trHeight w:val="431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P15T17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Год выпуска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КТС графа 40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[0..n]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P4T18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Порядковый номер товара в КТС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P5T18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товара по ТН ВЭД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P6T18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таможенного поста предыдущего режима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P7T18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регистрации декларации предыдущего режима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P8T18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Регистрационный номер декларации предыдущего режима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P9T18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Количество из пред.ГТД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P10T18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единицы измерения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P11T18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Вес брутто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P12T18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Вес нетто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P200T18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Буквенный код предшествующего документа (ГТД, ККДГ, МДП)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2CAC">
                    <w:rPr>
                      <w:sz w:val="20"/>
                      <w:szCs w:val="20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3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rFonts w:eastAsia="SimSun"/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 xml:space="preserve">КТС графа 44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P4T19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позиции в графе 44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P5T19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Наименование документа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uz-Cyrl-UZ"/>
                    </w:rPr>
                    <w:t>2</w:t>
                  </w: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P6T19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Номер документа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[1]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P7T19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Дата документа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rPr>
                <w:trHeight w:val="3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P8T19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Сумма по документу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P9T19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Код валюты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CE2CAC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P10T19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Срок действия документа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Д 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D6631A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P11T19</w:t>
                  </w:r>
                </w:p>
              </w:tc>
              <w:tc>
                <w:tcPr>
                  <w:tcW w:w="5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rPr>
                      <w:color w:val="auto"/>
                      <w:sz w:val="20"/>
                      <w:szCs w:val="20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</w:rPr>
                    <w:t>Остальная информация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color w:val="auto"/>
                      <w:sz w:val="20"/>
                      <w:szCs w:val="20"/>
                      <w:lang w:val="en-US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3051" w:rsidRPr="00CE2CAC" w:rsidRDefault="000D3051" w:rsidP="000D3051">
                  <w:pPr>
                    <w:pStyle w:val="aff4"/>
                    <w:framePr w:hSpace="180" w:wrap="around" w:vAnchor="text" w:hAnchor="text" w:x="988" w:y="1"/>
                    <w:suppressOverlap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uppressOverlap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CE2CAC">
                    <w:rPr>
                      <w:sz w:val="20"/>
                      <w:szCs w:val="20"/>
                      <w:lang w:val="en-US"/>
                    </w:rPr>
                    <w:t>[0..1] </w:t>
                  </w:r>
                </w:p>
              </w:tc>
            </w:tr>
            <w:tr w:rsidR="000D3051" w:rsidRPr="00CE2CAC" w:rsidTr="00D6631A">
              <w:trPr>
                <w:trHeight w:val="64"/>
              </w:trPr>
              <w:tc>
                <w:tcPr>
                  <w:tcW w:w="13291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D3051" w:rsidRPr="00CE2CAC" w:rsidRDefault="000D3051" w:rsidP="000D3051">
                  <w:pPr>
                    <w:framePr w:hSpace="180" w:wrap="around" w:vAnchor="text" w:hAnchor="text" w:x="988" w:y="1"/>
                    <w:spacing w:before="100" w:beforeAutospacing="1" w:after="120" w:line="300" w:lineRule="auto"/>
                    <w:ind w:left="539" w:right="567" w:firstLine="902"/>
                    <w:suppressOverlap/>
                    <w:jc w:val="both"/>
                    <w:outlineLvl w:val="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3051" w:rsidRPr="00CE2CAC" w:rsidRDefault="000D3051" w:rsidP="000D3051">
            <w:pPr>
              <w:pStyle w:val="aff4"/>
              <w:rPr>
                <w:color w:val="auto"/>
                <w:sz w:val="20"/>
                <w:szCs w:val="20"/>
              </w:rPr>
            </w:pPr>
          </w:p>
        </w:tc>
      </w:tr>
      <w:bookmarkEnd w:id="0"/>
      <w:bookmarkEnd w:id="4"/>
    </w:tbl>
    <w:p w:rsidR="008E3997" w:rsidRDefault="008E3997" w:rsidP="00DC6E7A">
      <w:pPr>
        <w:tabs>
          <w:tab w:val="left" w:pos="12915"/>
        </w:tabs>
        <w:outlineLvl w:val="0"/>
        <w:rPr>
          <w:sz w:val="20"/>
          <w:szCs w:val="20"/>
        </w:rPr>
      </w:pPr>
    </w:p>
    <w:p w:rsidR="008E3997" w:rsidRPr="008E3997" w:rsidRDefault="008E3997" w:rsidP="008E3997">
      <w:pPr>
        <w:rPr>
          <w:sz w:val="20"/>
          <w:szCs w:val="20"/>
        </w:rPr>
      </w:pPr>
    </w:p>
    <w:p w:rsidR="008E3997" w:rsidRPr="008E3997" w:rsidRDefault="008E3997" w:rsidP="008E3997">
      <w:pPr>
        <w:rPr>
          <w:sz w:val="20"/>
          <w:szCs w:val="20"/>
        </w:rPr>
      </w:pPr>
    </w:p>
    <w:p w:rsidR="008E3997" w:rsidRPr="008E3997" w:rsidRDefault="008E3997" w:rsidP="008E3997">
      <w:pPr>
        <w:rPr>
          <w:sz w:val="20"/>
          <w:szCs w:val="20"/>
        </w:rPr>
      </w:pPr>
    </w:p>
    <w:p w:rsidR="008E3997" w:rsidRPr="008E3997" w:rsidRDefault="008E3997" w:rsidP="008E3997">
      <w:pPr>
        <w:rPr>
          <w:sz w:val="20"/>
          <w:szCs w:val="20"/>
        </w:rPr>
      </w:pPr>
    </w:p>
    <w:p w:rsidR="008E3997" w:rsidRPr="008E3997" w:rsidRDefault="008E3997" w:rsidP="008E3997">
      <w:pPr>
        <w:rPr>
          <w:sz w:val="20"/>
          <w:szCs w:val="20"/>
        </w:rPr>
      </w:pPr>
    </w:p>
    <w:p w:rsidR="008E3997" w:rsidRDefault="008E3997" w:rsidP="008E3997">
      <w:pPr>
        <w:rPr>
          <w:sz w:val="20"/>
          <w:szCs w:val="20"/>
        </w:rPr>
      </w:pPr>
    </w:p>
    <w:p w:rsidR="003B127A" w:rsidRDefault="008E3997" w:rsidP="008E3997">
      <w:pPr>
        <w:tabs>
          <w:tab w:val="left" w:pos="464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6631A" w:rsidRDefault="00D6631A" w:rsidP="008E3997">
      <w:pPr>
        <w:tabs>
          <w:tab w:val="left" w:pos="4643"/>
        </w:tabs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Default="00D6631A" w:rsidP="00D6631A">
      <w:pPr>
        <w:rPr>
          <w:sz w:val="20"/>
          <w:szCs w:val="20"/>
        </w:rPr>
      </w:pPr>
    </w:p>
    <w:p w:rsidR="00D6631A" w:rsidRPr="00D6631A" w:rsidRDefault="00D6631A" w:rsidP="00D6631A">
      <w:pPr>
        <w:rPr>
          <w:sz w:val="20"/>
          <w:szCs w:val="20"/>
        </w:rPr>
      </w:pPr>
    </w:p>
    <w:p w:rsidR="00D6631A" w:rsidRDefault="00D6631A" w:rsidP="00D6631A">
      <w:pPr>
        <w:rPr>
          <w:sz w:val="20"/>
          <w:szCs w:val="20"/>
        </w:rPr>
      </w:pPr>
    </w:p>
    <w:p w:rsidR="00D6631A" w:rsidRDefault="00D6631A" w:rsidP="00D6631A">
      <w:pPr>
        <w:tabs>
          <w:tab w:val="left" w:pos="994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6631A" w:rsidRPr="00D6631A" w:rsidRDefault="00D6631A" w:rsidP="00D6631A">
      <w:pPr>
        <w:tabs>
          <w:tab w:val="left" w:pos="9944"/>
        </w:tabs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3324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037"/>
        <w:gridCol w:w="674"/>
        <w:gridCol w:w="1888"/>
        <w:gridCol w:w="5245"/>
        <w:gridCol w:w="1066"/>
        <w:gridCol w:w="1276"/>
        <w:gridCol w:w="1631"/>
      </w:tblGrid>
      <w:tr w:rsidR="00D6631A" w:rsidRPr="00CE2CAC" w:rsidTr="00215D02">
        <w:trPr>
          <w:trHeight w:val="560"/>
        </w:trPr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bookmarkStart w:id="6" w:name="_Toc351981726"/>
            <w:r w:rsidRPr="00CE2CAC">
              <w:rPr>
                <w:b/>
                <w:sz w:val="20"/>
                <w:szCs w:val="20"/>
              </w:rPr>
              <w:t xml:space="preserve">Приложение 4. </w:t>
            </w:r>
            <w:bookmarkEnd w:id="6"/>
            <w:r w:rsidRPr="00CE2CAC">
              <w:rPr>
                <w:b/>
                <w:sz w:val="20"/>
                <w:szCs w:val="20"/>
              </w:rPr>
              <w:t>Формат электронной копии с прикрепленными файлами</w:t>
            </w:r>
          </w:p>
        </w:tc>
      </w:tr>
      <w:tr w:rsidR="00D6631A" w:rsidRPr="00CE2CAC" w:rsidTr="00215D02"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Описание элемента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Тип</w:t>
            </w:r>
          </w:p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Кол-во</w:t>
            </w:r>
          </w:p>
          <w:p w:rsidR="00D6631A" w:rsidRPr="00CE2CAC" w:rsidRDefault="00D6631A" w:rsidP="00215D02">
            <w:pPr>
              <w:pStyle w:val="aff5"/>
              <w:spacing w:before="0" w:after="0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</w:rPr>
              <w:t>символов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Кол-во</w:t>
            </w:r>
          </w:p>
          <w:p w:rsidR="00D6631A" w:rsidRPr="00CE2CAC" w:rsidRDefault="00D6631A" w:rsidP="00215D02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элементов</w:t>
            </w:r>
          </w:p>
        </w:tc>
      </w:tr>
      <w:tr w:rsidR="00D6631A" w:rsidRPr="00CE2CAC" w:rsidTr="00215D02"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Головной элемент, контейнер для всех внутренних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eDOC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Электронный документ с атрибутами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2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[0..N]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docId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Идентификатор документа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DocCode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Код документа по российскому справочнику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DocDate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DocNo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ItemsNo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Номер в 44 графе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  <w:lang w:val="en-US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orgName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Организация, выдавшая документ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validFrom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начала действия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validTo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Дата окончания действия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[0..</w:t>
            </w:r>
            <w:r w:rsidRPr="00CE2CAC">
              <w:rPr>
                <w:sz w:val="20"/>
                <w:szCs w:val="20"/>
                <w:lang w:val="en-US"/>
              </w:rPr>
              <w:t>1</w:t>
            </w:r>
            <w:r w:rsidRPr="00CE2CAC">
              <w:rPr>
                <w:sz w:val="20"/>
                <w:szCs w:val="20"/>
              </w:rPr>
              <w:t>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pStyle w:val="aff4"/>
              <w:spacing w:beforeAutospacing="1" w:afterAutospacing="1"/>
              <w:rPr>
                <w:color w:val="auto"/>
                <w:sz w:val="20"/>
                <w:szCs w:val="20"/>
              </w:rPr>
            </w:pPr>
            <w:r w:rsidRPr="00CE2CAC">
              <w:rPr>
                <w:color w:val="auto"/>
                <w:sz w:val="20"/>
                <w:szCs w:val="20"/>
                <w:lang w:val="en-US"/>
              </w:rPr>
              <w:t>eData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Электронные данные документа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rPr>
                <w:b/>
                <w:sz w:val="20"/>
                <w:szCs w:val="20"/>
              </w:rPr>
            </w:pP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fileBase64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Файл в формате </w:t>
            </w:r>
            <w:r w:rsidRPr="00CE2CAC">
              <w:rPr>
                <w:sz w:val="20"/>
                <w:szCs w:val="20"/>
                <w:lang w:val="en-US"/>
              </w:rPr>
              <w:t>Base</w:t>
            </w:r>
            <w:r w:rsidRPr="00CE2CAC">
              <w:rPr>
                <w:sz w:val="20"/>
                <w:szCs w:val="20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b/>
                <w:sz w:val="20"/>
                <w:szCs w:val="20"/>
                <w:lang w:val="en-US"/>
              </w:rPr>
              <w:t>1024000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fileName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Имя файла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567"/>
              <w:jc w:val="center"/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ind w:right="-12"/>
              <w:jc w:val="center"/>
              <w:rPr>
                <w:b/>
                <w:sz w:val="20"/>
                <w:szCs w:val="20"/>
              </w:rPr>
            </w:pPr>
            <w:r w:rsidRPr="00CE2CA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631A" w:rsidRPr="00CE2CAC" w:rsidRDefault="00D6631A" w:rsidP="00215D02">
            <w:pPr>
              <w:spacing w:before="100" w:beforeAutospacing="1" w:after="100" w:afterAutospacing="1"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CE2CAC">
              <w:rPr>
                <w:sz w:val="20"/>
                <w:szCs w:val="20"/>
                <w:lang w:val="en-US"/>
              </w:rPr>
              <w:t>[1]</w:t>
            </w:r>
          </w:p>
        </w:tc>
      </w:tr>
      <w:tr w:rsidR="00D6631A" w:rsidRPr="00CE2CAC" w:rsidTr="00215D02">
        <w:trPr>
          <w:trHeight w:val="1890"/>
        </w:trPr>
        <w:tc>
          <w:tcPr>
            <w:tcW w:w="1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</w:p>
          <w:p w:rsidR="00D6631A" w:rsidRPr="00CE2CAC" w:rsidRDefault="00D6631A" w:rsidP="00215D02">
            <w:pPr>
              <w:rPr>
                <w:sz w:val="20"/>
                <w:szCs w:val="20"/>
                <w:u w:val="single"/>
              </w:rPr>
            </w:pPr>
            <w:r w:rsidRPr="00CE2CAC">
              <w:rPr>
                <w:sz w:val="20"/>
                <w:szCs w:val="20"/>
                <w:u w:val="single"/>
              </w:rPr>
              <w:t>Общие требования к формату электронной копии:</w:t>
            </w:r>
          </w:p>
          <w:p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загружаемым файлам:</w:t>
            </w:r>
          </w:p>
          <w:p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Формат: *.</w:t>
            </w:r>
            <w:r w:rsidRPr="00CE2CAC">
              <w:rPr>
                <w:sz w:val="20"/>
                <w:szCs w:val="20"/>
                <w:lang w:val="en-US"/>
              </w:rPr>
              <w:t>txt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tif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jpeg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bmp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docx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xlsx</w:t>
            </w:r>
            <w:r w:rsidRPr="00CE2CAC">
              <w:rPr>
                <w:sz w:val="20"/>
                <w:szCs w:val="20"/>
              </w:rPr>
              <w:t>, *.</w:t>
            </w:r>
            <w:r w:rsidRPr="00CE2CAC">
              <w:rPr>
                <w:sz w:val="20"/>
                <w:szCs w:val="20"/>
                <w:lang w:val="en-US"/>
              </w:rPr>
              <w:t>pdf</w:t>
            </w:r>
          </w:p>
          <w:p w:rsidR="00D6631A" w:rsidRPr="00CE2CAC" w:rsidRDefault="00D6631A" w:rsidP="00215D02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 xml:space="preserve">Размер: до 1 </w:t>
            </w:r>
            <w:r w:rsidRPr="00CE2CAC">
              <w:rPr>
                <w:sz w:val="20"/>
                <w:szCs w:val="20"/>
                <w:lang w:val="en-US"/>
              </w:rPr>
              <w:t>Mb</w:t>
            </w:r>
          </w:p>
          <w:p w:rsidR="00D6631A" w:rsidRPr="00CE2CAC" w:rsidRDefault="00D6631A" w:rsidP="00215D02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CE2CAC">
              <w:rPr>
                <w:sz w:val="20"/>
                <w:szCs w:val="20"/>
              </w:rPr>
              <w:t>Требование к электронной копии:</w:t>
            </w:r>
          </w:p>
          <w:p w:rsidR="00D6631A" w:rsidRPr="00CE2CAC" w:rsidRDefault="00D6631A" w:rsidP="00215D02">
            <w:pPr>
              <w:numPr>
                <w:ilvl w:val="1"/>
                <w:numId w:val="29"/>
              </w:numPr>
              <w:spacing w:before="100" w:beforeAutospacing="1" w:after="100" w:afterAutospacing="1" w:line="360" w:lineRule="auto"/>
              <w:rPr>
                <w:sz w:val="20"/>
                <w:szCs w:val="20"/>
              </w:rPr>
            </w:pPr>
            <w:r w:rsidRPr="008E3997">
              <w:rPr>
                <w:sz w:val="20"/>
                <w:szCs w:val="20"/>
              </w:rPr>
              <w:t xml:space="preserve">Размер: до 8 </w:t>
            </w:r>
            <w:r w:rsidRPr="008E3997">
              <w:rPr>
                <w:sz w:val="20"/>
                <w:szCs w:val="20"/>
                <w:lang w:val="en-US"/>
              </w:rPr>
              <w:t>Mb</w:t>
            </w:r>
            <w:r w:rsidRPr="008E3997">
              <w:rPr>
                <w:sz w:val="20"/>
                <w:szCs w:val="20"/>
              </w:rPr>
              <w:t xml:space="preserve"> для Портала ЭД, до 10 Мб для ЕПИГУ</w:t>
            </w:r>
          </w:p>
        </w:tc>
      </w:tr>
    </w:tbl>
    <w:p w:rsidR="008E3997" w:rsidRPr="00D6631A" w:rsidRDefault="008E3997" w:rsidP="00D6631A">
      <w:pPr>
        <w:tabs>
          <w:tab w:val="left" w:pos="9944"/>
        </w:tabs>
        <w:rPr>
          <w:sz w:val="20"/>
          <w:szCs w:val="20"/>
        </w:rPr>
      </w:pPr>
    </w:p>
    <w:sectPr w:rsidR="008E3997" w:rsidRPr="00D6631A" w:rsidSect="001A4810">
      <w:pgSz w:w="16838" w:h="11906" w:orient="landscape" w:code="9"/>
      <w:pgMar w:top="568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2E" w:rsidRDefault="00F6282E" w:rsidP="00E3115C">
      <w:r>
        <w:separator/>
      </w:r>
    </w:p>
  </w:endnote>
  <w:endnote w:type="continuationSeparator" w:id="0">
    <w:p w:rsidR="00F6282E" w:rsidRDefault="00F6282E" w:rsidP="00E3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2E" w:rsidRDefault="00F6282E" w:rsidP="00E3115C">
      <w:r>
        <w:separator/>
      </w:r>
    </w:p>
  </w:footnote>
  <w:footnote w:type="continuationSeparator" w:id="0">
    <w:p w:rsidR="00F6282E" w:rsidRDefault="00F6282E" w:rsidP="00E3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329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C23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15254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221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2"/>
    <w:multiLevelType w:val="singleLevel"/>
    <w:tmpl w:val="F1027420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D9AEE62"/>
    <w:lvl w:ilvl="0">
      <w:start w:val="1"/>
      <w:numFmt w:val="bullet"/>
      <w:pStyle w:val="a"/>
      <w:lvlText w:val=""/>
      <w:lvlJc w:val="left"/>
      <w:pPr>
        <w:tabs>
          <w:tab w:val="num" w:pos="1814"/>
        </w:tabs>
        <w:ind w:left="1814" w:hanging="567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3E44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9146A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9C75E9"/>
    <w:multiLevelType w:val="hybridMultilevel"/>
    <w:tmpl w:val="28C6B4FA"/>
    <w:lvl w:ilvl="0" w:tplc="CDFE46E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4BFB32A9"/>
    <w:multiLevelType w:val="multilevel"/>
    <w:tmpl w:val="C4C8B44E"/>
    <w:lvl w:ilvl="0">
      <w:start w:val="1"/>
      <w:numFmt w:val="upperLetter"/>
      <w:pStyle w:val="3"/>
      <w:lvlText w:val="Приложение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cs="Times New Roman" w:hint="default"/>
      </w:rPr>
    </w:lvl>
  </w:abstractNum>
  <w:abstractNum w:abstractNumId="10" w15:restartNumberingAfterBreak="0">
    <w:nsid w:val="52EA2577"/>
    <w:multiLevelType w:val="hybridMultilevel"/>
    <w:tmpl w:val="2062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7"/>
  </w:num>
  <w:num w:numId="17">
    <w:abstractNumId w:val="5"/>
  </w:num>
  <w:num w:numId="18">
    <w:abstractNumId w:val="4"/>
  </w:num>
  <w:num w:numId="19">
    <w:abstractNumId w:val="6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7"/>
  </w:num>
  <w:num w:numId="26">
    <w:abstractNumId w:val="5"/>
  </w:num>
  <w:num w:numId="27">
    <w:abstractNumId w:val="9"/>
  </w:num>
  <w:num w:numId="28">
    <w:abstractNumId w:val="10"/>
  </w:num>
  <w:num w:numId="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E7"/>
    <w:rsid w:val="000031B9"/>
    <w:rsid w:val="000129EE"/>
    <w:rsid w:val="00013ADE"/>
    <w:rsid w:val="00014C7E"/>
    <w:rsid w:val="00022148"/>
    <w:rsid w:val="00031DF3"/>
    <w:rsid w:val="00033CAE"/>
    <w:rsid w:val="0003593A"/>
    <w:rsid w:val="00035A0C"/>
    <w:rsid w:val="0003661D"/>
    <w:rsid w:val="00042AB8"/>
    <w:rsid w:val="000545D0"/>
    <w:rsid w:val="0005488D"/>
    <w:rsid w:val="00055D9A"/>
    <w:rsid w:val="00073864"/>
    <w:rsid w:val="0007454C"/>
    <w:rsid w:val="000831B1"/>
    <w:rsid w:val="00086907"/>
    <w:rsid w:val="00092378"/>
    <w:rsid w:val="00092F4D"/>
    <w:rsid w:val="00095E2D"/>
    <w:rsid w:val="000A5B8D"/>
    <w:rsid w:val="000A635D"/>
    <w:rsid w:val="000B0174"/>
    <w:rsid w:val="000B454E"/>
    <w:rsid w:val="000B5EF4"/>
    <w:rsid w:val="000C0B75"/>
    <w:rsid w:val="000C2AA8"/>
    <w:rsid w:val="000C6E0E"/>
    <w:rsid w:val="000D0F6D"/>
    <w:rsid w:val="000D3051"/>
    <w:rsid w:val="000D371A"/>
    <w:rsid w:val="000D743B"/>
    <w:rsid w:val="000D758F"/>
    <w:rsid w:val="000E1089"/>
    <w:rsid w:val="000E2A7B"/>
    <w:rsid w:val="000E33A4"/>
    <w:rsid w:val="000F55E7"/>
    <w:rsid w:val="000F6373"/>
    <w:rsid w:val="000F7E28"/>
    <w:rsid w:val="001013A5"/>
    <w:rsid w:val="001077C5"/>
    <w:rsid w:val="00116B46"/>
    <w:rsid w:val="00117E7D"/>
    <w:rsid w:val="001202AA"/>
    <w:rsid w:val="00123588"/>
    <w:rsid w:val="00126E3D"/>
    <w:rsid w:val="00136030"/>
    <w:rsid w:val="0015120D"/>
    <w:rsid w:val="00152519"/>
    <w:rsid w:val="00154029"/>
    <w:rsid w:val="001541CE"/>
    <w:rsid w:val="00155DE1"/>
    <w:rsid w:val="0015655B"/>
    <w:rsid w:val="00156641"/>
    <w:rsid w:val="00160EED"/>
    <w:rsid w:val="0016471A"/>
    <w:rsid w:val="00164820"/>
    <w:rsid w:val="0016732E"/>
    <w:rsid w:val="00171CDC"/>
    <w:rsid w:val="001733DC"/>
    <w:rsid w:val="00174762"/>
    <w:rsid w:val="001776F4"/>
    <w:rsid w:val="001777A1"/>
    <w:rsid w:val="00184B47"/>
    <w:rsid w:val="00184D76"/>
    <w:rsid w:val="00192E77"/>
    <w:rsid w:val="00195B9B"/>
    <w:rsid w:val="001A345C"/>
    <w:rsid w:val="001A3B3E"/>
    <w:rsid w:val="001A4810"/>
    <w:rsid w:val="001A523A"/>
    <w:rsid w:val="001A6D72"/>
    <w:rsid w:val="001B14B1"/>
    <w:rsid w:val="001B1ECF"/>
    <w:rsid w:val="001B26FF"/>
    <w:rsid w:val="001B3645"/>
    <w:rsid w:val="001B4094"/>
    <w:rsid w:val="001D028B"/>
    <w:rsid w:val="001D2ACB"/>
    <w:rsid w:val="001D317F"/>
    <w:rsid w:val="001D3D5B"/>
    <w:rsid w:val="001D4BDA"/>
    <w:rsid w:val="001D6441"/>
    <w:rsid w:val="001E0F84"/>
    <w:rsid w:val="001E2371"/>
    <w:rsid w:val="001E470B"/>
    <w:rsid w:val="001E546B"/>
    <w:rsid w:val="001E5D20"/>
    <w:rsid w:val="001F1650"/>
    <w:rsid w:val="002011B7"/>
    <w:rsid w:val="00204F5F"/>
    <w:rsid w:val="00207949"/>
    <w:rsid w:val="00212D82"/>
    <w:rsid w:val="00215D02"/>
    <w:rsid w:val="00221DE8"/>
    <w:rsid w:val="00232527"/>
    <w:rsid w:val="00234DF8"/>
    <w:rsid w:val="00241F09"/>
    <w:rsid w:val="0024554D"/>
    <w:rsid w:val="00245B83"/>
    <w:rsid w:val="0024667F"/>
    <w:rsid w:val="00246E34"/>
    <w:rsid w:val="002470D8"/>
    <w:rsid w:val="002513CB"/>
    <w:rsid w:val="00251EFA"/>
    <w:rsid w:val="0026248E"/>
    <w:rsid w:val="002625BC"/>
    <w:rsid w:val="002857EF"/>
    <w:rsid w:val="00285941"/>
    <w:rsid w:val="00287778"/>
    <w:rsid w:val="002B18BE"/>
    <w:rsid w:val="002B3E85"/>
    <w:rsid w:val="002B732F"/>
    <w:rsid w:val="002C6049"/>
    <w:rsid w:val="002D2063"/>
    <w:rsid w:val="002D267E"/>
    <w:rsid w:val="002D7159"/>
    <w:rsid w:val="003134D9"/>
    <w:rsid w:val="00320405"/>
    <w:rsid w:val="00321CA8"/>
    <w:rsid w:val="003248F5"/>
    <w:rsid w:val="00330FAD"/>
    <w:rsid w:val="003369A1"/>
    <w:rsid w:val="00345011"/>
    <w:rsid w:val="00350190"/>
    <w:rsid w:val="003502FA"/>
    <w:rsid w:val="0035446C"/>
    <w:rsid w:val="00360B4D"/>
    <w:rsid w:val="00362666"/>
    <w:rsid w:val="003638AD"/>
    <w:rsid w:val="00363A33"/>
    <w:rsid w:val="00365587"/>
    <w:rsid w:val="0037174F"/>
    <w:rsid w:val="003750A8"/>
    <w:rsid w:val="0038034B"/>
    <w:rsid w:val="003A1E34"/>
    <w:rsid w:val="003A5649"/>
    <w:rsid w:val="003A5F4C"/>
    <w:rsid w:val="003A7492"/>
    <w:rsid w:val="003A76D5"/>
    <w:rsid w:val="003B127A"/>
    <w:rsid w:val="003B17AA"/>
    <w:rsid w:val="003B4493"/>
    <w:rsid w:val="003B45E8"/>
    <w:rsid w:val="003B46FE"/>
    <w:rsid w:val="003B4C67"/>
    <w:rsid w:val="003B605F"/>
    <w:rsid w:val="003C0FE1"/>
    <w:rsid w:val="003C4894"/>
    <w:rsid w:val="003D032F"/>
    <w:rsid w:val="003D272C"/>
    <w:rsid w:val="003D59D8"/>
    <w:rsid w:val="003D65BB"/>
    <w:rsid w:val="003E004B"/>
    <w:rsid w:val="003E4DAD"/>
    <w:rsid w:val="003E5DAA"/>
    <w:rsid w:val="003E5E2E"/>
    <w:rsid w:val="003F780F"/>
    <w:rsid w:val="00400D26"/>
    <w:rsid w:val="004011AA"/>
    <w:rsid w:val="00402D3F"/>
    <w:rsid w:val="004123EA"/>
    <w:rsid w:val="004128FA"/>
    <w:rsid w:val="004133A1"/>
    <w:rsid w:val="004149C6"/>
    <w:rsid w:val="004151D8"/>
    <w:rsid w:val="00417046"/>
    <w:rsid w:val="00417AB7"/>
    <w:rsid w:val="00417D2F"/>
    <w:rsid w:val="004247DD"/>
    <w:rsid w:val="00425578"/>
    <w:rsid w:val="004258F5"/>
    <w:rsid w:val="00427C10"/>
    <w:rsid w:val="00433591"/>
    <w:rsid w:val="0043598D"/>
    <w:rsid w:val="004377E2"/>
    <w:rsid w:val="00441AD7"/>
    <w:rsid w:val="00442971"/>
    <w:rsid w:val="00443813"/>
    <w:rsid w:val="0044386A"/>
    <w:rsid w:val="00445A2E"/>
    <w:rsid w:val="00451AC7"/>
    <w:rsid w:val="00454A87"/>
    <w:rsid w:val="00455BB3"/>
    <w:rsid w:val="00457965"/>
    <w:rsid w:val="004612B7"/>
    <w:rsid w:val="00467311"/>
    <w:rsid w:val="00467E8A"/>
    <w:rsid w:val="004723D1"/>
    <w:rsid w:val="00475FDC"/>
    <w:rsid w:val="0047634C"/>
    <w:rsid w:val="004848F1"/>
    <w:rsid w:val="0049009E"/>
    <w:rsid w:val="00496401"/>
    <w:rsid w:val="004976D4"/>
    <w:rsid w:val="004A36C9"/>
    <w:rsid w:val="004A4C6F"/>
    <w:rsid w:val="004B2906"/>
    <w:rsid w:val="004B630E"/>
    <w:rsid w:val="004B6AB1"/>
    <w:rsid w:val="004B740B"/>
    <w:rsid w:val="004D2726"/>
    <w:rsid w:val="004D510C"/>
    <w:rsid w:val="004E09BF"/>
    <w:rsid w:val="004E1BA8"/>
    <w:rsid w:val="004E2757"/>
    <w:rsid w:val="004E4DE5"/>
    <w:rsid w:val="004E66CC"/>
    <w:rsid w:val="004F0CBA"/>
    <w:rsid w:val="004F2DD1"/>
    <w:rsid w:val="004F3688"/>
    <w:rsid w:val="005122E2"/>
    <w:rsid w:val="00517459"/>
    <w:rsid w:val="00523FE3"/>
    <w:rsid w:val="0052772C"/>
    <w:rsid w:val="005318F4"/>
    <w:rsid w:val="005342C3"/>
    <w:rsid w:val="005459AF"/>
    <w:rsid w:val="005538D3"/>
    <w:rsid w:val="00556C72"/>
    <w:rsid w:val="00560575"/>
    <w:rsid w:val="0056291E"/>
    <w:rsid w:val="00570CA6"/>
    <w:rsid w:val="005732F9"/>
    <w:rsid w:val="00583CB7"/>
    <w:rsid w:val="0058403C"/>
    <w:rsid w:val="005863F7"/>
    <w:rsid w:val="005879BD"/>
    <w:rsid w:val="005A6A63"/>
    <w:rsid w:val="005B10D9"/>
    <w:rsid w:val="005B1A80"/>
    <w:rsid w:val="005B3754"/>
    <w:rsid w:val="005D1331"/>
    <w:rsid w:val="005D611B"/>
    <w:rsid w:val="005E4105"/>
    <w:rsid w:val="005E72FD"/>
    <w:rsid w:val="005F3C9C"/>
    <w:rsid w:val="005F58F9"/>
    <w:rsid w:val="006021BF"/>
    <w:rsid w:val="00611332"/>
    <w:rsid w:val="00631034"/>
    <w:rsid w:val="00645775"/>
    <w:rsid w:val="00645C11"/>
    <w:rsid w:val="0065141F"/>
    <w:rsid w:val="00655FF7"/>
    <w:rsid w:val="00661429"/>
    <w:rsid w:val="00666580"/>
    <w:rsid w:val="00672D4E"/>
    <w:rsid w:val="00673F95"/>
    <w:rsid w:val="00681BBF"/>
    <w:rsid w:val="006907EE"/>
    <w:rsid w:val="006935B6"/>
    <w:rsid w:val="00696510"/>
    <w:rsid w:val="006A089C"/>
    <w:rsid w:val="006A28C9"/>
    <w:rsid w:val="006B4F0E"/>
    <w:rsid w:val="006C5F2F"/>
    <w:rsid w:val="006D3C13"/>
    <w:rsid w:val="006E0F7C"/>
    <w:rsid w:val="006E6885"/>
    <w:rsid w:val="006F441F"/>
    <w:rsid w:val="007009C9"/>
    <w:rsid w:val="00702227"/>
    <w:rsid w:val="0070274B"/>
    <w:rsid w:val="00725221"/>
    <w:rsid w:val="007269D9"/>
    <w:rsid w:val="0072724E"/>
    <w:rsid w:val="00740397"/>
    <w:rsid w:val="0074266A"/>
    <w:rsid w:val="00743471"/>
    <w:rsid w:val="00746B3D"/>
    <w:rsid w:val="00746E98"/>
    <w:rsid w:val="0075457B"/>
    <w:rsid w:val="0075529C"/>
    <w:rsid w:val="00756474"/>
    <w:rsid w:val="0075734A"/>
    <w:rsid w:val="007620C7"/>
    <w:rsid w:val="00762454"/>
    <w:rsid w:val="00763398"/>
    <w:rsid w:val="00764DB8"/>
    <w:rsid w:val="00767750"/>
    <w:rsid w:val="00774038"/>
    <w:rsid w:val="007747F4"/>
    <w:rsid w:val="007766B6"/>
    <w:rsid w:val="00781628"/>
    <w:rsid w:val="007936B5"/>
    <w:rsid w:val="00794639"/>
    <w:rsid w:val="007A048E"/>
    <w:rsid w:val="007A1150"/>
    <w:rsid w:val="007A5D92"/>
    <w:rsid w:val="007B1460"/>
    <w:rsid w:val="007B1D43"/>
    <w:rsid w:val="007B376D"/>
    <w:rsid w:val="007B626C"/>
    <w:rsid w:val="007B675C"/>
    <w:rsid w:val="007C0053"/>
    <w:rsid w:val="007C1C51"/>
    <w:rsid w:val="007C2357"/>
    <w:rsid w:val="007C726D"/>
    <w:rsid w:val="007C781E"/>
    <w:rsid w:val="007D3819"/>
    <w:rsid w:val="007D42F6"/>
    <w:rsid w:val="007D72FA"/>
    <w:rsid w:val="007E3860"/>
    <w:rsid w:val="007F6324"/>
    <w:rsid w:val="00802981"/>
    <w:rsid w:val="00813CC4"/>
    <w:rsid w:val="00835BFC"/>
    <w:rsid w:val="0084342F"/>
    <w:rsid w:val="00845CD0"/>
    <w:rsid w:val="00853106"/>
    <w:rsid w:val="00856DFA"/>
    <w:rsid w:val="0085746A"/>
    <w:rsid w:val="008618C9"/>
    <w:rsid w:val="00876A87"/>
    <w:rsid w:val="00880B57"/>
    <w:rsid w:val="00883755"/>
    <w:rsid w:val="008901B8"/>
    <w:rsid w:val="00891104"/>
    <w:rsid w:val="008978B0"/>
    <w:rsid w:val="008B19BB"/>
    <w:rsid w:val="008B23BD"/>
    <w:rsid w:val="008B28F7"/>
    <w:rsid w:val="008B3243"/>
    <w:rsid w:val="008B63C0"/>
    <w:rsid w:val="008C1801"/>
    <w:rsid w:val="008C7950"/>
    <w:rsid w:val="008D0D80"/>
    <w:rsid w:val="008D48C8"/>
    <w:rsid w:val="008D7D3B"/>
    <w:rsid w:val="008E3997"/>
    <w:rsid w:val="008E7115"/>
    <w:rsid w:val="008E73C8"/>
    <w:rsid w:val="008F3AEB"/>
    <w:rsid w:val="008F4C46"/>
    <w:rsid w:val="008F5957"/>
    <w:rsid w:val="0090117F"/>
    <w:rsid w:val="0091084E"/>
    <w:rsid w:val="009127A9"/>
    <w:rsid w:val="00913AD8"/>
    <w:rsid w:val="00913D60"/>
    <w:rsid w:val="00914B09"/>
    <w:rsid w:val="00914BED"/>
    <w:rsid w:val="009179E7"/>
    <w:rsid w:val="00921C88"/>
    <w:rsid w:val="00927782"/>
    <w:rsid w:val="00932E36"/>
    <w:rsid w:val="00936BEB"/>
    <w:rsid w:val="00941E95"/>
    <w:rsid w:val="00942833"/>
    <w:rsid w:val="0094284D"/>
    <w:rsid w:val="0094542E"/>
    <w:rsid w:val="009474CF"/>
    <w:rsid w:val="00952C55"/>
    <w:rsid w:val="00954831"/>
    <w:rsid w:val="00961BA8"/>
    <w:rsid w:val="00963FBE"/>
    <w:rsid w:val="00964334"/>
    <w:rsid w:val="00966976"/>
    <w:rsid w:val="00973760"/>
    <w:rsid w:val="00973F18"/>
    <w:rsid w:val="009865B7"/>
    <w:rsid w:val="009A61A1"/>
    <w:rsid w:val="009A6614"/>
    <w:rsid w:val="009B0D64"/>
    <w:rsid w:val="009B113B"/>
    <w:rsid w:val="009B2185"/>
    <w:rsid w:val="009B5E12"/>
    <w:rsid w:val="009C1517"/>
    <w:rsid w:val="009C2E37"/>
    <w:rsid w:val="009D0D2E"/>
    <w:rsid w:val="009D1C4B"/>
    <w:rsid w:val="009E0613"/>
    <w:rsid w:val="009E1071"/>
    <w:rsid w:val="009E2583"/>
    <w:rsid w:val="009E2CF2"/>
    <w:rsid w:val="009E5DBE"/>
    <w:rsid w:val="009F3CDA"/>
    <w:rsid w:val="00A03454"/>
    <w:rsid w:val="00A05BC0"/>
    <w:rsid w:val="00A062D9"/>
    <w:rsid w:val="00A07AB4"/>
    <w:rsid w:val="00A16320"/>
    <w:rsid w:val="00A244CB"/>
    <w:rsid w:val="00A30D86"/>
    <w:rsid w:val="00A34D8E"/>
    <w:rsid w:val="00A3508C"/>
    <w:rsid w:val="00A3553E"/>
    <w:rsid w:val="00A3749C"/>
    <w:rsid w:val="00A43B8C"/>
    <w:rsid w:val="00A53A5D"/>
    <w:rsid w:val="00A53D29"/>
    <w:rsid w:val="00A53D5E"/>
    <w:rsid w:val="00A55DD9"/>
    <w:rsid w:val="00A56BE0"/>
    <w:rsid w:val="00A5789A"/>
    <w:rsid w:val="00A57EF9"/>
    <w:rsid w:val="00A65D9E"/>
    <w:rsid w:val="00A7181D"/>
    <w:rsid w:val="00A73FD8"/>
    <w:rsid w:val="00A8209C"/>
    <w:rsid w:val="00A82354"/>
    <w:rsid w:val="00A823C1"/>
    <w:rsid w:val="00A8577D"/>
    <w:rsid w:val="00A908E2"/>
    <w:rsid w:val="00A91F83"/>
    <w:rsid w:val="00A9344E"/>
    <w:rsid w:val="00A9413A"/>
    <w:rsid w:val="00AA2330"/>
    <w:rsid w:val="00AB04D7"/>
    <w:rsid w:val="00AB1AD8"/>
    <w:rsid w:val="00AB6065"/>
    <w:rsid w:val="00AB76B5"/>
    <w:rsid w:val="00AC31C3"/>
    <w:rsid w:val="00AC6170"/>
    <w:rsid w:val="00AC7DC3"/>
    <w:rsid w:val="00AD3437"/>
    <w:rsid w:val="00AD3DD2"/>
    <w:rsid w:val="00B000AF"/>
    <w:rsid w:val="00B01622"/>
    <w:rsid w:val="00B0269D"/>
    <w:rsid w:val="00B16ED0"/>
    <w:rsid w:val="00B3397D"/>
    <w:rsid w:val="00B4053E"/>
    <w:rsid w:val="00B40A40"/>
    <w:rsid w:val="00B43D55"/>
    <w:rsid w:val="00B43EE4"/>
    <w:rsid w:val="00B47F92"/>
    <w:rsid w:val="00B51B6D"/>
    <w:rsid w:val="00B520CB"/>
    <w:rsid w:val="00B52C96"/>
    <w:rsid w:val="00B55D91"/>
    <w:rsid w:val="00B56CD5"/>
    <w:rsid w:val="00B57C28"/>
    <w:rsid w:val="00B60EC4"/>
    <w:rsid w:val="00B62932"/>
    <w:rsid w:val="00B639C2"/>
    <w:rsid w:val="00B7232E"/>
    <w:rsid w:val="00B75E46"/>
    <w:rsid w:val="00B768C2"/>
    <w:rsid w:val="00B76C5C"/>
    <w:rsid w:val="00B80D34"/>
    <w:rsid w:val="00B83E87"/>
    <w:rsid w:val="00B862E4"/>
    <w:rsid w:val="00BA0040"/>
    <w:rsid w:val="00BA2FF1"/>
    <w:rsid w:val="00BA3601"/>
    <w:rsid w:val="00BA3AA0"/>
    <w:rsid w:val="00BA3D63"/>
    <w:rsid w:val="00BA672C"/>
    <w:rsid w:val="00BB4E59"/>
    <w:rsid w:val="00BD114B"/>
    <w:rsid w:val="00BD20D8"/>
    <w:rsid w:val="00BE147D"/>
    <w:rsid w:val="00BE1BB4"/>
    <w:rsid w:val="00BF0F0B"/>
    <w:rsid w:val="00BF375D"/>
    <w:rsid w:val="00C05147"/>
    <w:rsid w:val="00C147B6"/>
    <w:rsid w:val="00C3397B"/>
    <w:rsid w:val="00C44BAF"/>
    <w:rsid w:val="00C45F79"/>
    <w:rsid w:val="00C46B77"/>
    <w:rsid w:val="00C536D7"/>
    <w:rsid w:val="00C541C9"/>
    <w:rsid w:val="00C55DDF"/>
    <w:rsid w:val="00C608CA"/>
    <w:rsid w:val="00C6495D"/>
    <w:rsid w:val="00C74978"/>
    <w:rsid w:val="00C8345F"/>
    <w:rsid w:val="00C876E4"/>
    <w:rsid w:val="00C93F54"/>
    <w:rsid w:val="00C95F37"/>
    <w:rsid w:val="00C9697C"/>
    <w:rsid w:val="00C96AAC"/>
    <w:rsid w:val="00CB10A4"/>
    <w:rsid w:val="00CB6E43"/>
    <w:rsid w:val="00CB7E89"/>
    <w:rsid w:val="00CC67B8"/>
    <w:rsid w:val="00CD0E38"/>
    <w:rsid w:val="00CD23EC"/>
    <w:rsid w:val="00CD561C"/>
    <w:rsid w:val="00CD71B9"/>
    <w:rsid w:val="00CE11C9"/>
    <w:rsid w:val="00CE2A03"/>
    <w:rsid w:val="00CE2CAC"/>
    <w:rsid w:val="00CE4AF6"/>
    <w:rsid w:val="00CE6AD4"/>
    <w:rsid w:val="00CF63F2"/>
    <w:rsid w:val="00CF7904"/>
    <w:rsid w:val="00D01418"/>
    <w:rsid w:val="00D03354"/>
    <w:rsid w:val="00D05838"/>
    <w:rsid w:val="00D203F2"/>
    <w:rsid w:val="00D26384"/>
    <w:rsid w:val="00D27F61"/>
    <w:rsid w:val="00D31BF0"/>
    <w:rsid w:val="00D4314D"/>
    <w:rsid w:val="00D4391C"/>
    <w:rsid w:val="00D46337"/>
    <w:rsid w:val="00D545A5"/>
    <w:rsid w:val="00D60F5A"/>
    <w:rsid w:val="00D6631A"/>
    <w:rsid w:val="00D70FE1"/>
    <w:rsid w:val="00D73A34"/>
    <w:rsid w:val="00D7494E"/>
    <w:rsid w:val="00D75AD1"/>
    <w:rsid w:val="00D75B33"/>
    <w:rsid w:val="00D75FD8"/>
    <w:rsid w:val="00D76483"/>
    <w:rsid w:val="00D7729E"/>
    <w:rsid w:val="00D92180"/>
    <w:rsid w:val="00D931CC"/>
    <w:rsid w:val="00D9555C"/>
    <w:rsid w:val="00D96778"/>
    <w:rsid w:val="00D97508"/>
    <w:rsid w:val="00DA0FEB"/>
    <w:rsid w:val="00DB031F"/>
    <w:rsid w:val="00DB369F"/>
    <w:rsid w:val="00DB37BE"/>
    <w:rsid w:val="00DC51CA"/>
    <w:rsid w:val="00DC62B2"/>
    <w:rsid w:val="00DC6E7A"/>
    <w:rsid w:val="00DC7604"/>
    <w:rsid w:val="00DD000A"/>
    <w:rsid w:val="00DD05A3"/>
    <w:rsid w:val="00DD650E"/>
    <w:rsid w:val="00DE1994"/>
    <w:rsid w:val="00DE2252"/>
    <w:rsid w:val="00DE2F11"/>
    <w:rsid w:val="00DE44DF"/>
    <w:rsid w:val="00DE6A27"/>
    <w:rsid w:val="00E06DCE"/>
    <w:rsid w:val="00E12F08"/>
    <w:rsid w:val="00E15094"/>
    <w:rsid w:val="00E26784"/>
    <w:rsid w:val="00E3115C"/>
    <w:rsid w:val="00E32E61"/>
    <w:rsid w:val="00E33314"/>
    <w:rsid w:val="00E33D32"/>
    <w:rsid w:val="00E35990"/>
    <w:rsid w:val="00E35E91"/>
    <w:rsid w:val="00E42AD0"/>
    <w:rsid w:val="00E52963"/>
    <w:rsid w:val="00E570D4"/>
    <w:rsid w:val="00E62826"/>
    <w:rsid w:val="00E63C29"/>
    <w:rsid w:val="00E735AE"/>
    <w:rsid w:val="00E80EB8"/>
    <w:rsid w:val="00E82279"/>
    <w:rsid w:val="00E872A9"/>
    <w:rsid w:val="00E9355C"/>
    <w:rsid w:val="00E96CFF"/>
    <w:rsid w:val="00EA6E6D"/>
    <w:rsid w:val="00EC0D73"/>
    <w:rsid w:val="00EC5C0B"/>
    <w:rsid w:val="00EC6D43"/>
    <w:rsid w:val="00ED3AEB"/>
    <w:rsid w:val="00ED6A47"/>
    <w:rsid w:val="00EE02A0"/>
    <w:rsid w:val="00EF0669"/>
    <w:rsid w:val="00EF458E"/>
    <w:rsid w:val="00EF5BD2"/>
    <w:rsid w:val="00EF6168"/>
    <w:rsid w:val="00F00635"/>
    <w:rsid w:val="00F02328"/>
    <w:rsid w:val="00F05852"/>
    <w:rsid w:val="00F061A1"/>
    <w:rsid w:val="00F243BE"/>
    <w:rsid w:val="00F24A47"/>
    <w:rsid w:val="00F24EBB"/>
    <w:rsid w:val="00F26C9A"/>
    <w:rsid w:val="00F27AC5"/>
    <w:rsid w:val="00F315DE"/>
    <w:rsid w:val="00F31BD9"/>
    <w:rsid w:val="00F37DE0"/>
    <w:rsid w:val="00F50137"/>
    <w:rsid w:val="00F52AAA"/>
    <w:rsid w:val="00F607FE"/>
    <w:rsid w:val="00F61121"/>
    <w:rsid w:val="00F6282E"/>
    <w:rsid w:val="00F630F1"/>
    <w:rsid w:val="00F644BC"/>
    <w:rsid w:val="00F6619A"/>
    <w:rsid w:val="00F71296"/>
    <w:rsid w:val="00F716B5"/>
    <w:rsid w:val="00F763D9"/>
    <w:rsid w:val="00F76714"/>
    <w:rsid w:val="00F90B61"/>
    <w:rsid w:val="00F928A2"/>
    <w:rsid w:val="00F946CF"/>
    <w:rsid w:val="00FA2FE9"/>
    <w:rsid w:val="00FA741B"/>
    <w:rsid w:val="00FB0EB1"/>
    <w:rsid w:val="00FB5737"/>
    <w:rsid w:val="00FD0FAD"/>
    <w:rsid w:val="00FD15E8"/>
    <w:rsid w:val="00FE2586"/>
    <w:rsid w:val="00FF0A1B"/>
    <w:rsid w:val="00FF0D8B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1FAF7F-5429-4A1C-B34E-F6D8499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55E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0"/>
    <w:next w:val="a0"/>
    <w:link w:val="10"/>
    <w:autoRedefine/>
    <w:uiPriority w:val="99"/>
    <w:qFormat/>
    <w:rsid w:val="000F55E7"/>
    <w:pPr>
      <w:spacing w:after="160" w:line="240" w:lineRule="exact"/>
      <w:outlineLvl w:val="0"/>
    </w:pPr>
    <w:rPr>
      <w:rFonts w:eastAsia="SimSun"/>
      <w:b/>
      <w:sz w:val="28"/>
      <w:lang w:val="en-US" w:eastAsia="en-US"/>
    </w:rPr>
  </w:style>
  <w:style w:type="paragraph" w:styleId="21">
    <w:name w:val="heading 2"/>
    <w:aliases w:val="Char,Char Знак"/>
    <w:basedOn w:val="a0"/>
    <w:next w:val="a0"/>
    <w:link w:val="210"/>
    <w:uiPriority w:val="99"/>
    <w:qFormat/>
    <w:rsid w:val="000F55E7"/>
    <w:pPr>
      <w:keepNext/>
      <w:spacing w:before="240" w:after="120"/>
      <w:jc w:val="both"/>
      <w:outlineLvl w:val="1"/>
    </w:pPr>
    <w:rPr>
      <w:rFonts w:ascii="Arial" w:hAnsi="Arial"/>
      <w:b/>
      <w:szCs w:val="20"/>
    </w:rPr>
  </w:style>
  <w:style w:type="paragraph" w:styleId="31">
    <w:name w:val="heading 3"/>
    <w:basedOn w:val="a0"/>
    <w:next w:val="a0"/>
    <w:link w:val="32"/>
    <w:uiPriority w:val="99"/>
    <w:qFormat/>
    <w:rsid w:val="000F55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F5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F5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0F55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0F55E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0F55E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0F55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0F55E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aliases w:val="Char Знак1,Char Знак Знак"/>
    <w:link w:val="21"/>
    <w:uiPriority w:val="99"/>
    <w:locked/>
    <w:rsid w:val="000F55E7"/>
    <w:rPr>
      <w:rFonts w:ascii="Arial" w:hAnsi="Arial" w:cs="Times New Roman"/>
      <w:b/>
      <w:sz w:val="20"/>
      <w:lang w:eastAsia="ru-RU"/>
    </w:rPr>
  </w:style>
  <w:style w:type="character" w:customStyle="1" w:styleId="32">
    <w:name w:val="Заголовок 3 Знак"/>
    <w:link w:val="31"/>
    <w:uiPriority w:val="99"/>
    <w:locked/>
    <w:rsid w:val="000F55E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F55E7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0F55E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F55E7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F55E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0F55E7"/>
    <w:rPr>
      <w:rFonts w:ascii="Arial" w:hAnsi="Arial" w:cs="Arial"/>
      <w:lang w:eastAsia="ru-RU"/>
    </w:rPr>
  </w:style>
  <w:style w:type="paragraph" w:styleId="a4">
    <w:name w:val="Title"/>
    <w:basedOn w:val="a0"/>
    <w:link w:val="a5"/>
    <w:uiPriority w:val="99"/>
    <w:qFormat/>
    <w:rsid w:val="00A7181D"/>
    <w:pPr>
      <w:jc w:val="center"/>
    </w:pPr>
    <w:rPr>
      <w:b/>
      <w:bCs/>
      <w:u w:val="single"/>
    </w:rPr>
  </w:style>
  <w:style w:type="character" w:customStyle="1" w:styleId="TitleChar">
    <w:name w:val="Title Char"/>
    <w:aliases w:val="Заголовок Char"/>
    <w:uiPriority w:val="99"/>
    <w:locked/>
    <w:rsid w:val="00A91F8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99"/>
    <w:locked/>
    <w:rsid w:val="000F55E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2">
    <w:name w:val="toc 2"/>
    <w:basedOn w:val="a0"/>
    <w:next w:val="a0"/>
    <w:uiPriority w:val="99"/>
    <w:rsid w:val="000F55E7"/>
    <w:pPr>
      <w:spacing w:before="120"/>
    </w:pPr>
    <w:rPr>
      <w:i/>
      <w:iCs/>
    </w:rPr>
  </w:style>
  <w:style w:type="character" w:styleId="a6">
    <w:name w:val="Hyperlink"/>
    <w:uiPriority w:val="99"/>
    <w:rsid w:val="000F55E7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rsid w:val="000F55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0F55E7"/>
    <w:rPr>
      <w:rFonts w:ascii="Tahoma" w:hAnsi="Tahoma" w:cs="Tahoma"/>
      <w:sz w:val="16"/>
      <w:szCs w:val="16"/>
      <w:lang w:eastAsia="ru-RU"/>
    </w:rPr>
  </w:style>
  <w:style w:type="character" w:customStyle="1" w:styleId="23">
    <w:name w:val="Заголовок 2 Знак"/>
    <w:uiPriority w:val="99"/>
    <w:semiHidden/>
    <w:rsid w:val="000F55E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footer"/>
    <w:basedOn w:val="a0"/>
    <w:link w:val="aa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0F55E7"/>
    <w:rPr>
      <w:rFonts w:cs="Times New Roman"/>
    </w:rPr>
  </w:style>
  <w:style w:type="paragraph" w:styleId="33">
    <w:name w:val="toc 3"/>
    <w:basedOn w:val="a0"/>
    <w:next w:val="a0"/>
    <w:autoRedefine/>
    <w:uiPriority w:val="99"/>
    <w:rsid w:val="000F55E7"/>
    <w:pPr>
      <w:keepLines/>
      <w:tabs>
        <w:tab w:val="right" w:leader="dot" w:pos="10195"/>
      </w:tabs>
      <w:spacing w:before="120" w:line="312" w:lineRule="auto"/>
      <w:ind w:left="454"/>
      <w:contextualSpacing/>
    </w:pPr>
  </w:style>
  <w:style w:type="paragraph" w:customStyle="1" w:styleId="ac">
    <w:name w:val="Знак Знак Знак Знак Знак Знак Знак Знак Знак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d">
    <w:name w:val="Table Grid"/>
    <w:basedOn w:val="a2"/>
    <w:uiPriority w:val="99"/>
    <w:rsid w:val="000F55E7"/>
    <w:pPr>
      <w:spacing w:before="100" w:beforeAutospacing="1" w:after="100" w:afterAutospacing="1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">
    <w:name w:val="annotation reference"/>
    <w:uiPriority w:val="99"/>
    <w:rsid w:val="000F55E7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rsid w:val="000F55E7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0F55E7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rsid w:val="000F55E7"/>
    <w:rPr>
      <w:b/>
      <w:bCs/>
    </w:rPr>
  </w:style>
  <w:style w:type="character" w:customStyle="1" w:styleId="af3">
    <w:name w:val="Тема примечания Знак"/>
    <w:link w:val="af2"/>
    <w:uiPriority w:val="99"/>
    <w:locked/>
    <w:rsid w:val="000F55E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caption"/>
    <w:basedOn w:val="a0"/>
    <w:next w:val="a0"/>
    <w:uiPriority w:val="99"/>
    <w:qFormat/>
    <w:rsid w:val="000F55E7"/>
    <w:rPr>
      <w:b/>
      <w:bCs/>
      <w:sz w:val="20"/>
      <w:szCs w:val="20"/>
    </w:rPr>
  </w:style>
  <w:style w:type="paragraph" w:styleId="11">
    <w:name w:val="toc 1"/>
    <w:basedOn w:val="a0"/>
    <w:next w:val="a0"/>
    <w:autoRedefine/>
    <w:uiPriority w:val="99"/>
    <w:rsid w:val="000F55E7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rsid w:val="000F55E7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0F55E7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rsid w:val="000F55E7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rsid w:val="000F55E7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rsid w:val="000F55E7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99"/>
    <w:rsid w:val="000F55E7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5">
    <w:name w:val="Plain Text"/>
    <w:basedOn w:val="a0"/>
    <w:link w:val="af6"/>
    <w:uiPriority w:val="99"/>
    <w:rsid w:val="000F55E7"/>
    <w:rPr>
      <w:rFonts w:ascii="Courier New" w:eastAsia="Calibri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0F55E7"/>
    <w:rPr>
      <w:rFonts w:ascii="Courier New" w:hAnsi="Courier New" w:cs="Courier New"/>
      <w:sz w:val="20"/>
      <w:szCs w:val="20"/>
      <w:lang w:eastAsia="ru-RU"/>
    </w:rPr>
  </w:style>
  <w:style w:type="paragraph" w:styleId="af7">
    <w:name w:val="header"/>
    <w:basedOn w:val="a0"/>
    <w:link w:val="af8"/>
    <w:uiPriority w:val="99"/>
    <w:rsid w:val="000F55E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locked/>
    <w:rsid w:val="000F55E7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0F55E7"/>
    <w:pPr>
      <w:spacing w:before="100" w:beforeAutospacing="1" w:after="120" w:afterAutospacing="1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0F55E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1 Знак Знак Знак Знак Знак2"/>
    <w:aliases w:val="Заголовок 11 Знак Знак2,Заголовок 1 Знак Знак1,Заголовок 1 Знак Знак Знак Знак Знак Знак1,Заголовок 1 Знак Знак Знак Знак1 Знак1,Заголовок 11 Знак1 Знак1,Заголовок 1 Знак Знак Знак Знак3,Заголовок 11 Знак Знак Знак"/>
    <w:uiPriority w:val="99"/>
    <w:rsid w:val="000F55E7"/>
    <w:rPr>
      <w:rFonts w:ascii="Arial" w:hAnsi="Arial"/>
      <w:b/>
      <w:kern w:val="32"/>
      <w:sz w:val="32"/>
      <w:lang w:val="ru-RU" w:eastAsia="ru-RU"/>
    </w:rPr>
  </w:style>
  <w:style w:type="paragraph" w:styleId="af9">
    <w:name w:val="List Paragraph"/>
    <w:basedOn w:val="a0"/>
    <w:uiPriority w:val="99"/>
    <w:qFormat/>
    <w:rsid w:val="000F55E7"/>
    <w:pPr>
      <w:spacing w:before="100" w:beforeAutospacing="1" w:after="100" w:afterAutospacing="1"/>
      <w:ind w:left="720"/>
      <w:contextualSpacing/>
      <w:jc w:val="both"/>
    </w:pPr>
    <w:rPr>
      <w:sz w:val="22"/>
    </w:rPr>
  </w:style>
  <w:style w:type="paragraph" w:customStyle="1" w:styleId="13">
    <w:name w:val="Абзац списка1"/>
    <w:basedOn w:val="a0"/>
    <w:uiPriority w:val="99"/>
    <w:rsid w:val="000F55E7"/>
    <w:pPr>
      <w:ind w:left="720"/>
    </w:pPr>
  </w:style>
  <w:style w:type="paragraph" w:customStyle="1" w:styleId="afa">
    <w:name w:val="Базовый"/>
    <w:uiPriority w:val="99"/>
    <w:rsid w:val="000F55E7"/>
    <w:pPr>
      <w:tabs>
        <w:tab w:val="left" w:pos="709"/>
      </w:tabs>
      <w:suppressAutoHyphens/>
      <w:spacing w:line="2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fb">
    <w:name w:val="No Spacing"/>
    <w:link w:val="afc"/>
    <w:uiPriority w:val="99"/>
    <w:qFormat/>
    <w:rsid w:val="000F55E7"/>
    <w:pPr>
      <w:spacing w:after="200" w:line="276" w:lineRule="auto"/>
    </w:pPr>
    <w:rPr>
      <w:sz w:val="22"/>
      <w:szCs w:val="22"/>
    </w:rPr>
  </w:style>
  <w:style w:type="character" w:customStyle="1" w:styleId="afc">
    <w:name w:val="Без интервала Знак"/>
    <w:link w:val="afb"/>
    <w:uiPriority w:val="99"/>
    <w:locked/>
    <w:rsid w:val="000F55E7"/>
    <w:rPr>
      <w:sz w:val="22"/>
      <w:lang w:eastAsia="ru-RU"/>
    </w:rPr>
  </w:style>
  <w:style w:type="paragraph" w:styleId="afd">
    <w:name w:val="Normal (Web)"/>
    <w:basedOn w:val="a0"/>
    <w:uiPriority w:val="99"/>
    <w:rsid w:val="000F55E7"/>
    <w:pPr>
      <w:spacing w:before="100" w:beforeAutospacing="1" w:after="100" w:afterAutospacing="1"/>
    </w:pPr>
  </w:style>
  <w:style w:type="character" w:styleId="afe">
    <w:name w:val="Emphasis"/>
    <w:uiPriority w:val="99"/>
    <w:qFormat/>
    <w:rsid w:val="000F55E7"/>
    <w:rPr>
      <w:rFonts w:cs="Times New Roman"/>
      <w:i/>
    </w:rPr>
  </w:style>
  <w:style w:type="paragraph" w:customStyle="1" w:styleId="ConsPlusNormal">
    <w:name w:val="ConsPlusNormal"/>
    <w:uiPriority w:val="99"/>
    <w:rsid w:val="000F55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6">
    <w:name w:val="Стиль3"/>
    <w:basedOn w:val="31"/>
    <w:autoRedefine/>
    <w:uiPriority w:val="99"/>
    <w:rsid w:val="000F55E7"/>
    <w:pPr>
      <w:spacing w:before="120" w:after="120"/>
      <w:ind w:left="2727" w:hanging="360"/>
    </w:pPr>
    <w:rPr>
      <w:rFonts w:ascii="Times New Roman" w:hAnsi="Times New Roman" w:cs="Times New Roman"/>
      <w:sz w:val="28"/>
    </w:rPr>
  </w:style>
  <w:style w:type="paragraph" w:customStyle="1" w:styleId="24">
    <w:name w:val="Стиль2"/>
    <w:basedOn w:val="21"/>
    <w:autoRedefine/>
    <w:uiPriority w:val="99"/>
    <w:rsid w:val="000F55E7"/>
    <w:pPr>
      <w:keepNext w:val="0"/>
      <w:spacing w:before="0" w:after="0" w:line="360" w:lineRule="auto"/>
      <w:ind w:left="130" w:right="68"/>
      <w:outlineLvl w:val="9"/>
    </w:pPr>
    <w:rPr>
      <w:rFonts w:ascii="Times New Roman" w:hAnsi="Times New Roman"/>
      <w:bCs/>
      <w:iCs/>
      <w:szCs w:val="24"/>
    </w:rPr>
  </w:style>
  <w:style w:type="paragraph" w:styleId="aff">
    <w:name w:val="Body Text Indent"/>
    <w:basedOn w:val="a0"/>
    <w:link w:val="aff0"/>
    <w:uiPriority w:val="99"/>
    <w:rsid w:val="000F55E7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locked/>
    <w:rsid w:val="000F55E7"/>
    <w:rPr>
      <w:rFonts w:ascii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99"/>
    <w:qFormat/>
    <w:rsid w:val="000F55E7"/>
    <w:rPr>
      <w:rFonts w:cs="Times New Roman"/>
      <w:b/>
    </w:rPr>
  </w:style>
  <w:style w:type="character" w:customStyle="1" w:styleId="trb121">
    <w:name w:val="trb121"/>
    <w:uiPriority w:val="99"/>
    <w:rsid w:val="000F55E7"/>
    <w:rPr>
      <w:rFonts w:ascii="Arial" w:hAnsi="Arial"/>
      <w:b/>
      <w:color w:val="663333"/>
      <w:sz w:val="18"/>
      <w:u w:val="none"/>
      <w:effect w:val="none"/>
    </w:rPr>
  </w:style>
  <w:style w:type="paragraph" w:customStyle="1" w:styleId="25">
    <w:name w:val="Знак Знак Знак Знак Знак Знак2 Знак Знак Знак Знак Знак Знак Знак"/>
    <w:basedOn w:val="a0"/>
    <w:autoRedefine/>
    <w:uiPriority w:val="99"/>
    <w:rsid w:val="000F55E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f2">
    <w:name w:val="Body Text"/>
    <w:aliases w:val="b"/>
    <w:basedOn w:val="a0"/>
    <w:link w:val="aff3"/>
    <w:uiPriority w:val="99"/>
    <w:rsid w:val="000F55E7"/>
    <w:pPr>
      <w:spacing w:before="100" w:beforeAutospacing="1" w:after="100" w:afterAutospacing="1"/>
      <w:jc w:val="center"/>
    </w:pPr>
    <w:rPr>
      <w:b/>
      <w:bCs/>
      <w:sz w:val="44"/>
    </w:rPr>
  </w:style>
  <w:style w:type="character" w:customStyle="1" w:styleId="aff3">
    <w:name w:val="Основной текст Знак"/>
    <w:aliases w:val="b Знак"/>
    <w:link w:val="aff2"/>
    <w:uiPriority w:val="99"/>
    <w:locked/>
    <w:rsid w:val="000F55E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f4">
    <w:name w:val="Табл. текст по левому краю"/>
    <w:basedOn w:val="a0"/>
    <w:uiPriority w:val="99"/>
    <w:rsid w:val="000F55E7"/>
    <w:pPr>
      <w:spacing w:before="60" w:after="60"/>
    </w:pPr>
    <w:rPr>
      <w:color w:val="000000"/>
    </w:rPr>
  </w:style>
  <w:style w:type="paragraph" w:customStyle="1" w:styleId="aff5">
    <w:name w:val="Табл. Заголовок"/>
    <w:basedOn w:val="a0"/>
    <w:uiPriority w:val="99"/>
    <w:rsid w:val="000F55E7"/>
    <w:pPr>
      <w:spacing w:before="60" w:after="60"/>
      <w:jc w:val="center"/>
    </w:pPr>
    <w:rPr>
      <w:color w:val="000000"/>
    </w:rPr>
  </w:style>
  <w:style w:type="paragraph" w:customStyle="1" w:styleId="14">
    <w:name w:val="ЗаголовокПриложение1"/>
    <w:basedOn w:val="a0"/>
    <w:next w:val="a0"/>
    <w:uiPriority w:val="99"/>
    <w:rsid w:val="000F55E7"/>
    <w:pPr>
      <w:keepNext/>
      <w:keepLines/>
      <w:pageBreakBefore/>
      <w:spacing w:before="360" w:after="360"/>
      <w:ind w:left="900" w:hanging="360"/>
      <w:jc w:val="center"/>
      <w:outlineLvl w:val="0"/>
    </w:pPr>
    <w:rPr>
      <w:rFonts w:ascii="Arial" w:hAnsi="Arial"/>
      <w:b/>
      <w:sz w:val="28"/>
      <w:szCs w:val="28"/>
    </w:rPr>
  </w:style>
  <w:style w:type="paragraph" w:customStyle="1" w:styleId="3">
    <w:name w:val="ЗаголовокПриложение3"/>
    <w:basedOn w:val="a0"/>
    <w:next w:val="a0"/>
    <w:uiPriority w:val="99"/>
    <w:rsid w:val="000F55E7"/>
    <w:pPr>
      <w:keepNext/>
      <w:keepLines/>
      <w:numPr>
        <w:numId w:val="27"/>
      </w:numPr>
      <w:tabs>
        <w:tab w:val="clear" w:pos="0"/>
        <w:tab w:val="num" w:pos="720"/>
      </w:tabs>
      <w:spacing w:before="240" w:after="240"/>
      <w:ind w:left="720"/>
      <w:outlineLvl w:val="2"/>
    </w:pPr>
    <w:rPr>
      <w:rFonts w:ascii="Arial" w:hAnsi="Arial"/>
      <w:b/>
      <w:sz w:val="22"/>
      <w:szCs w:val="22"/>
    </w:rPr>
  </w:style>
  <w:style w:type="paragraph" w:styleId="20">
    <w:name w:val="List Bullet 2"/>
    <w:basedOn w:val="a0"/>
    <w:uiPriority w:val="99"/>
    <w:rsid w:val="000F55E7"/>
    <w:pPr>
      <w:numPr>
        <w:ilvl w:val="1"/>
        <w:numId w:val="27"/>
      </w:numPr>
      <w:tabs>
        <w:tab w:val="clear" w:pos="720"/>
        <w:tab w:val="num" w:pos="1814"/>
      </w:tabs>
      <w:spacing w:before="60" w:after="60"/>
      <w:ind w:left="1814" w:hanging="567"/>
      <w:jc w:val="both"/>
    </w:pPr>
    <w:rPr>
      <w:color w:val="000000"/>
    </w:rPr>
  </w:style>
  <w:style w:type="paragraph" w:styleId="30">
    <w:name w:val="List Bullet 3"/>
    <w:basedOn w:val="a0"/>
    <w:uiPriority w:val="99"/>
    <w:rsid w:val="000F55E7"/>
    <w:pPr>
      <w:numPr>
        <w:ilvl w:val="2"/>
        <w:numId w:val="27"/>
      </w:numPr>
      <w:tabs>
        <w:tab w:val="clear" w:pos="720"/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a">
    <w:name w:val="List Number"/>
    <w:basedOn w:val="a0"/>
    <w:uiPriority w:val="99"/>
    <w:rsid w:val="000F55E7"/>
    <w:pPr>
      <w:numPr>
        <w:numId w:val="1"/>
      </w:numPr>
      <w:tabs>
        <w:tab w:val="clear" w:pos="1814"/>
        <w:tab w:val="num" w:pos="1247"/>
      </w:tabs>
      <w:spacing w:before="60" w:after="60"/>
      <w:ind w:left="1247" w:hanging="527"/>
      <w:jc w:val="both"/>
    </w:pPr>
  </w:style>
  <w:style w:type="paragraph" w:styleId="2">
    <w:name w:val="List Number 2"/>
    <w:basedOn w:val="a0"/>
    <w:uiPriority w:val="99"/>
    <w:rsid w:val="000F55E7"/>
    <w:pPr>
      <w:numPr>
        <w:numId w:val="2"/>
      </w:numPr>
      <w:tabs>
        <w:tab w:val="clear" w:pos="926"/>
        <w:tab w:val="num" w:pos="1814"/>
      </w:tabs>
      <w:spacing w:before="60" w:after="60"/>
      <w:ind w:left="1814" w:hanging="567"/>
      <w:jc w:val="both"/>
    </w:pPr>
  </w:style>
  <w:style w:type="paragraph" w:styleId="37">
    <w:name w:val="List Number 3"/>
    <w:basedOn w:val="a0"/>
    <w:uiPriority w:val="99"/>
    <w:rsid w:val="000F55E7"/>
    <w:pPr>
      <w:tabs>
        <w:tab w:val="num" w:pos="2495"/>
      </w:tabs>
      <w:spacing w:before="60" w:after="60"/>
      <w:ind w:left="2495" w:hanging="681"/>
      <w:jc w:val="both"/>
    </w:pPr>
    <w:rPr>
      <w:color w:val="000000"/>
    </w:rPr>
  </w:style>
  <w:style w:type="paragraph" w:styleId="42">
    <w:name w:val="List Number 4"/>
    <w:basedOn w:val="a0"/>
    <w:uiPriority w:val="99"/>
    <w:rsid w:val="000F55E7"/>
    <w:pPr>
      <w:tabs>
        <w:tab w:val="num" w:pos="3289"/>
      </w:tabs>
      <w:spacing w:before="60" w:after="60"/>
      <w:ind w:left="3289" w:hanging="794"/>
      <w:jc w:val="both"/>
    </w:pPr>
    <w:rPr>
      <w:color w:val="000000"/>
    </w:rPr>
  </w:style>
  <w:style w:type="paragraph" w:styleId="52">
    <w:name w:val="List Number 5"/>
    <w:basedOn w:val="a0"/>
    <w:autoRedefine/>
    <w:uiPriority w:val="99"/>
    <w:rsid w:val="000F55E7"/>
    <w:pPr>
      <w:tabs>
        <w:tab w:val="num" w:pos="4309"/>
      </w:tabs>
      <w:spacing w:before="60" w:after="60"/>
      <w:ind w:left="4309" w:hanging="1020"/>
      <w:jc w:val="both"/>
    </w:pPr>
    <w:rPr>
      <w:color w:val="000000"/>
    </w:rPr>
  </w:style>
  <w:style w:type="character" w:customStyle="1" w:styleId="aff6">
    <w:name w:val="Обычный_цветной"/>
    <w:uiPriority w:val="99"/>
    <w:rsid w:val="000F55E7"/>
    <w:rPr>
      <w:shd w:val="clear" w:color="auto" w:fill="FFFF00"/>
    </w:rPr>
  </w:style>
  <w:style w:type="paragraph" w:styleId="15">
    <w:name w:val="index 1"/>
    <w:basedOn w:val="a0"/>
    <w:next w:val="a0"/>
    <w:autoRedefine/>
    <w:uiPriority w:val="99"/>
    <w:rsid w:val="000F55E7"/>
    <w:pPr>
      <w:ind w:left="240" w:hanging="240"/>
    </w:pPr>
    <w:rPr>
      <w:sz w:val="20"/>
      <w:szCs w:val="20"/>
    </w:rPr>
  </w:style>
  <w:style w:type="paragraph" w:styleId="aff7">
    <w:name w:val="List Bullet"/>
    <w:basedOn w:val="a0"/>
    <w:uiPriority w:val="99"/>
    <w:rsid w:val="000F55E7"/>
    <w:pPr>
      <w:ind w:left="106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11624</Words>
  <Characters>66263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"SBS-InfoSoft"</Company>
  <LinksUpToDate>false</LinksUpToDate>
  <CharactersWithSpaces>77732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</cp:revision>
  <cp:lastPrinted>2019-12-24T11:57:00Z</cp:lastPrinted>
  <dcterms:created xsi:type="dcterms:W3CDTF">2019-12-26T11:04:00Z</dcterms:created>
  <dcterms:modified xsi:type="dcterms:W3CDTF">2019-12-26T11:04:00Z</dcterms:modified>
</cp:coreProperties>
</file>